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10" w:type="dxa"/>
        <w:tblInd w:w="-270" w:type="dxa"/>
        <w:tblLayout w:type="fixed"/>
        <w:tblCellMar>
          <w:left w:w="0" w:type="dxa"/>
          <w:right w:w="0" w:type="dxa"/>
        </w:tblCellMar>
        <w:tblLook w:val="01E0" w:firstRow="1" w:lastRow="1" w:firstColumn="1" w:lastColumn="1" w:noHBand="0" w:noVBand="0"/>
      </w:tblPr>
      <w:tblGrid>
        <w:gridCol w:w="271"/>
        <w:gridCol w:w="9939"/>
      </w:tblGrid>
      <w:tr w:rsidR="007808AC" w:rsidRPr="001D6D3B" w14:paraId="5BEB8200" w14:textId="77777777" w:rsidTr="0021607F">
        <w:trPr>
          <w:gridBefore w:val="1"/>
          <w:wBefore w:w="271" w:type="dxa"/>
          <w:trHeight w:val="532"/>
        </w:trPr>
        <w:tc>
          <w:tcPr>
            <w:tcW w:w="9938" w:type="dxa"/>
            <w:shd w:val="clear" w:color="auto" w:fill="A4A4A4"/>
          </w:tcPr>
          <w:p w14:paraId="46B9AB40" w14:textId="77777777" w:rsidR="007808AC" w:rsidRPr="0041551A" w:rsidRDefault="007808AC" w:rsidP="007808AC">
            <w:pPr>
              <w:widowControl w:val="0"/>
              <w:autoSpaceDE w:val="0"/>
              <w:autoSpaceDN w:val="0"/>
              <w:spacing w:before="124" w:after="0" w:line="240" w:lineRule="auto"/>
              <w:ind w:left="3438" w:right="3217"/>
              <w:jc w:val="center"/>
              <w:rPr>
                <w:rFonts w:ascii="Book Antiqua" w:eastAsia="Times New Roman" w:hAnsi="Book Antiqua" w:cs="Arial"/>
                <w:b/>
                <w:sz w:val="28"/>
                <w:szCs w:val="28"/>
                <w:lang w:val="en-US"/>
              </w:rPr>
            </w:pPr>
            <w:r w:rsidRPr="0041551A">
              <w:rPr>
                <w:rFonts w:ascii="Book Antiqua" w:eastAsia="Times New Roman" w:hAnsi="Book Antiqua" w:cs="Arial"/>
                <w:b/>
                <w:w w:val="95"/>
                <w:sz w:val="28"/>
                <w:szCs w:val="28"/>
                <w:lang w:val="en-US"/>
              </w:rPr>
              <w:t>TERMS OF REFERENCE</w:t>
            </w:r>
          </w:p>
        </w:tc>
      </w:tr>
      <w:tr w:rsidR="007808AC" w:rsidRPr="001D6D3B" w14:paraId="3757F245" w14:textId="77777777" w:rsidTr="0021607F">
        <w:trPr>
          <w:trHeight w:val="748"/>
        </w:trPr>
        <w:tc>
          <w:tcPr>
            <w:tcW w:w="10210" w:type="dxa"/>
            <w:gridSpan w:val="2"/>
          </w:tcPr>
          <w:p w14:paraId="74E72C56" w14:textId="3C711EA0" w:rsidR="007808AC" w:rsidRPr="00AC0478" w:rsidRDefault="00BF6925" w:rsidP="00BF6925">
            <w:pPr>
              <w:widowControl w:val="0"/>
              <w:autoSpaceDE w:val="0"/>
              <w:autoSpaceDN w:val="0"/>
              <w:spacing w:before="18" w:after="0" w:line="412" w:lineRule="exact"/>
              <w:ind w:left="720" w:right="828"/>
              <w:jc w:val="both"/>
              <w:rPr>
                <w:rFonts w:ascii="Book Antiqua" w:eastAsia="Times New Roman" w:hAnsi="Book Antiqua" w:cs="Arial"/>
                <w:b/>
                <w:i/>
                <w:sz w:val="28"/>
                <w:szCs w:val="28"/>
                <w:lang w:val="en-US"/>
              </w:rPr>
            </w:pPr>
            <w:r>
              <w:rPr>
                <w:rFonts w:ascii="Book Antiqua" w:eastAsia="Times New Roman" w:hAnsi="Book Antiqua" w:cs="Arial"/>
                <w:b/>
                <w:i/>
                <w:sz w:val="28"/>
                <w:szCs w:val="28"/>
                <w:lang w:val="en-US"/>
              </w:rPr>
              <w:t>Ethiopian Human Rights Commission (EHRC) – Civil Society Organizations (CSOs) C</w:t>
            </w:r>
            <w:r w:rsidR="007808AC" w:rsidRPr="00AC0478">
              <w:rPr>
                <w:rFonts w:ascii="Book Antiqua" w:eastAsia="Times New Roman" w:hAnsi="Book Antiqua" w:cs="Arial"/>
                <w:b/>
                <w:i/>
                <w:sz w:val="28"/>
                <w:szCs w:val="28"/>
                <w:lang w:val="en-US"/>
              </w:rPr>
              <w:t>oordination</w:t>
            </w:r>
            <w:r w:rsidR="007808AC" w:rsidRPr="00AC0478">
              <w:rPr>
                <w:rFonts w:ascii="Book Antiqua" w:eastAsia="Times New Roman" w:hAnsi="Book Antiqua" w:cs="Arial"/>
                <w:b/>
                <w:i/>
                <w:spacing w:val="-31"/>
                <w:sz w:val="28"/>
                <w:szCs w:val="28"/>
                <w:lang w:val="en-US"/>
              </w:rPr>
              <w:t xml:space="preserve"> </w:t>
            </w:r>
            <w:r w:rsidR="00F84DCA" w:rsidRPr="00AC0478">
              <w:rPr>
                <w:rFonts w:ascii="Book Antiqua" w:eastAsia="Times New Roman" w:hAnsi="Book Antiqua" w:cs="Arial"/>
                <w:b/>
                <w:i/>
                <w:spacing w:val="-3"/>
                <w:sz w:val="28"/>
                <w:szCs w:val="28"/>
                <w:lang w:val="en-US"/>
              </w:rPr>
              <w:t>P</w:t>
            </w:r>
            <w:r w:rsidR="007808AC" w:rsidRPr="00AC0478">
              <w:rPr>
                <w:rFonts w:ascii="Book Antiqua" w:eastAsia="Times New Roman" w:hAnsi="Book Antiqua" w:cs="Arial"/>
                <w:b/>
                <w:i/>
                <w:spacing w:val="-3"/>
                <w:sz w:val="28"/>
                <w:szCs w:val="28"/>
                <w:lang w:val="en-US"/>
              </w:rPr>
              <w:t>latform</w:t>
            </w:r>
            <w:r w:rsidR="007808AC" w:rsidRPr="00AC0478">
              <w:rPr>
                <w:rFonts w:ascii="Book Antiqua" w:eastAsia="Times New Roman" w:hAnsi="Book Antiqua" w:cs="Arial"/>
                <w:b/>
                <w:i/>
                <w:spacing w:val="-32"/>
                <w:sz w:val="28"/>
                <w:szCs w:val="28"/>
                <w:lang w:val="en-US"/>
              </w:rPr>
              <w:t xml:space="preserve"> </w:t>
            </w:r>
            <w:r w:rsidR="007808AC" w:rsidRPr="00AC0478">
              <w:rPr>
                <w:rFonts w:ascii="Book Antiqua" w:eastAsia="Times New Roman" w:hAnsi="Book Antiqua" w:cs="Arial"/>
                <w:b/>
                <w:i/>
                <w:sz w:val="28"/>
                <w:szCs w:val="28"/>
                <w:lang w:val="en-US"/>
              </w:rPr>
              <w:t>on</w:t>
            </w:r>
            <w:r w:rsidR="007808AC" w:rsidRPr="00AC0478">
              <w:rPr>
                <w:rFonts w:ascii="Book Antiqua" w:eastAsia="Times New Roman" w:hAnsi="Book Antiqua" w:cs="Arial"/>
                <w:b/>
                <w:i/>
                <w:spacing w:val="-33"/>
                <w:sz w:val="28"/>
                <w:szCs w:val="28"/>
                <w:lang w:val="en-US"/>
              </w:rPr>
              <w:t xml:space="preserve"> </w:t>
            </w:r>
            <w:r w:rsidR="00F84DCA" w:rsidRPr="00AC0478">
              <w:rPr>
                <w:rFonts w:ascii="Book Antiqua" w:eastAsia="Times New Roman" w:hAnsi="Book Antiqua" w:cs="Arial"/>
                <w:b/>
                <w:i/>
                <w:sz w:val="28"/>
                <w:szCs w:val="28"/>
                <w:lang w:val="en-US"/>
              </w:rPr>
              <w:t>H</w:t>
            </w:r>
            <w:r w:rsidR="007808AC" w:rsidRPr="00AC0478">
              <w:rPr>
                <w:rFonts w:ascii="Book Antiqua" w:eastAsia="Times New Roman" w:hAnsi="Book Antiqua" w:cs="Arial"/>
                <w:b/>
                <w:i/>
                <w:sz w:val="28"/>
                <w:szCs w:val="28"/>
                <w:lang w:val="en-US"/>
              </w:rPr>
              <w:t>uman</w:t>
            </w:r>
            <w:r w:rsidR="007808AC" w:rsidRPr="00AC0478">
              <w:rPr>
                <w:rFonts w:ascii="Book Antiqua" w:eastAsia="Times New Roman" w:hAnsi="Book Antiqua" w:cs="Arial"/>
                <w:b/>
                <w:i/>
                <w:spacing w:val="-30"/>
                <w:sz w:val="28"/>
                <w:szCs w:val="28"/>
                <w:lang w:val="en-US"/>
              </w:rPr>
              <w:t xml:space="preserve"> </w:t>
            </w:r>
            <w:r w:rsidR="00F84DCA" w:rsidRPr="00AC0478">
              <w:rPr>
                <w:rFonts w:ascii="Book Antiqua" w:eastAsia="Times New Roman" w:hAnsi="Book Antiqua" w:cs="Arial"/>
                <w:b/>
                <w:i/>
                <w:sz w:val="28"/>
                <w:szCs w:val="28"/>
                <w:lang w:val="en-US"/>
              </w:rPr>
              <w:t>R</w:t>
            </w:r>
            <w:r w:rsidR="007808AC" w:rsidRPr="00AC0478">
              <w:rPr>
                <w:rFonts w:ascii="Book Antiqua" w:eastAsia="Times New Roman" w:hAnsi="Book Antiqua" w:cs="Arial"/>
                <w:b/>
                <w:i/>
                <w:sz w:val="28"/>
                <w:szCs w:val="28"/>
                <w:lang w:val="en-US"/>
              </w:rPr>
              <w:t>ights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775"/>
            </w:tblGrid>
            <w:tr w:rsidR="007808AC" w:rsidRPr="001D6D3B" w14:paraId="15431E02" w14:textId="77777777" w:rsidTr="0021607F">
              <w:trPr>
                <w:trHeight w:val="310"/>
              </w:trPr>
              <w:tc>
                <w:tcPr>
                  <w:tcW w:w="9775" w:type="dxa"/>
                  <w:tcBorders>
                    <w:top w:val="nil"/>
                    <w:left w:val="nil"/>
                    <w:bottom w:val="nil"/>
                    <w:right w:val="nil"/>
                  </w:tcBorders>
                  <w:shd w:val="clear" w:color="auto" w:fill="BFBFBF" w:themeFill="background1" w:themeFillShade="BF"/>
                </w:tcPr>
                <w:p w14:paraId="639CE67C" w14:textId="77777777" w:rsidR="007808AC" w:rsidRPr="0041551A" w:rsidRDefault="007808AC" w:rsidP="00AC0478">
                  <w:pPr>
                    <w:widowControl w:val="0"/>
                    <w:numPr>
                      <w:ilvl w:val="0"/>
                      <w:numId w:val="1"/>
                    </w:numPr>
                    <w:autoSpaceDE w:val="0"/>
                    <w:autoSpaceDN w:val="0"/>
                    <w:contextualSpacing/>
                    <w:jc w:val="both"/>
                    <w:rPr>
                      <w:rFonts w:asciiTheme="majorHAnsi" w:eastAsiaTheme="majorEastAsia" w:hAnsiTheme="majorHAnsi"/>
                      <w:b/>
                      <w:spacing w:val="-10"/>
                      <w:kern w:val="28"/>
                      <w:sz w:val="28"/>
                      <w:szCs w:val="28"/>
                      <w:lang w:val="en-US"/>
                    </w:rPr>
                  </w:pPr>
                  <w:r w:rsidRPr="0041551A">
                    <w:rPr>
                      <w:rFonts w:ascii="Book Antiqua" w:hAnsi="Book Antiqua" w:cs="Arial"/>
                      <w:b/>
                      <w:w w:val="95"/>
                      <w:sz w:val="28"/>
                      <w:szCs w:val="28"/>
                      <w:lang w:val="en-US"/>
                    </w:rPr>
                    <w:t>Background</w:t>
                  </w:r>
                </w:p>
              </w:tc>
            </w:tr>
          </w:tbl>
          <w:p w14:paraId="4AE2E8F9" w14:textId="44B2E047" w:rsidR="008626EF" w:rsidRPr="00BF6925" w:rsidRDefault="008626EF" w:rsidP="00D250C7">
            <w:pPr>
              <w:spacing w:before="240" w:line="276" w:lineRule="auto"/>
              <w:ind w:left="128" w:right="261"/>
              <w:jc w:val="both"/>
              <w:rPr>
                <w:rFonts w:ascii="Book Antiqua" w:eastAsia="Times New Roman" w:hAnsi="Book Antiqua" w:cs="Arial"/>
              </w:rPr>
            </w:pPr>
            <w:r w:rsidRPr="00BF6925">
              <w:rPr>
                <w:rFonts w:ascii="Book Antiqua" w:eastAsia="Times New Roman" w:hAnsi="Book Antiqua" w:cs="Arial"/>
              </w:rPr>
              <w:t>The Ethiopian Human Rights Commission (EHRC) is an independent federal state body, established by the Federal Constitution, reporting to the House of Peoples</w:t>
            </w:r>
            <w:r w:rsidR="000D21F6" w:rsidRPr="00BF6925">
              <w:rPr>
                <w:rFonts w:ascii="Book Antiqua" w:eastAsia="Times New Roman" w:hAnsi="Book Antiqua" w:cs="Arial"/>
              </w:rPr>
              <w:t>’</w:t>
            </w:r>
            <w:r w:rsidRPr="00BF6925">
              <w:rPr>
                <w:rFonts w:ascii="Book Antiqua" w:eastAsia="Times New Roman" w:hAnsi="Book Antiqua" w:cs="Arial"/>
              </w:rPr>
              <w:t xml:space="preserve"> Representatives. It </w:t>
            </w:r>
            <w:r w:rsidR="007C44CD" w:rsidRPr="00BF6925">
              <w:rPr>
                <w:rFonts w:ascii="Book Antiqua" w:eastAsia="Times New Roman" w:hAnsi="Book Antiqua" w:cs="Arial"/>
              </w:rPr>
              <w:t>is a</w:t>
            </w:r>
            <w:r w:rsidRPr="00BF6925">
              <w:rPr>
                <w:rFonts w:ascii="Book Antiqua" w:eastAsia="Times New Roman" w:hAnsi="Book Antiqua" w:cs="Arial"/>
              </w:rPr>
              <w:t xml:space="preserve"> national human rights institution with a mandate for promoting and protecting human rights.</w:t>
            </w:r>
          </w:p>
          <w:p w14:paraId="7E1085C6" w14:textId="70D03062" w:rsidR="008626EF" w:rsidRDefault="008626EF" w:rsidP="00D250C7">
            <w:pPr>
              <w:spacing w:before="240" w:line="276" w:lineRule="auto"/>
              <w:ind w:left="128" w:right="261"/>
              <w:jc w:val="both"/>
              <w:rPr>
                <w:rFonts w:ascii="Book Antiqua" w:eastAsia="Times New Roman" w:hAnsi="Book Antiqua" w:cs="Arial"/>
              </w:rPr>
            </w:pPr>
            <w:r w:rsidRPr="00BF6925">
              <w:rPr>
                <w:rFonts w:ascii="Book Antiqua" w:eastAsia="Times New Roman" w:hAnsi="Book Antiqua" w:cs="Arial"/>
              </w:rPr>
              <w:t>Civil Society Organizations (CSOs)</w:t>
            </w:r>
            <w:r w:rsidR="00B4435D">
              <w:rPr>
                <w:rStyle w:val="FootnoteReference"/>
                <w:rFonts w:ascii="Book Antiqua" w:eastAsia="Times New Roman" w:hAnsi="Book Antiqua"/>
                <w:lang w:val="en-US"/>
              </w:rPr>
              <w:footnoteReference w:id="1"/>
            </w:r>
            <w:r w:rsidR="00B4435D" w:rsidRPr="001D6D3B">
              <w:rPr>
                <w:rFonts w:ascii="Book Antiqua" w:eastAsia="Times New Roman" w:hAnsi="Book Antiqua" w:cs="Arial"/>
                <w:lang w:val="en-US"/>
              </w:rPr>
              <w:t xml:space="preserve"> </w:t>
            </w:r>
            <w:r w:rsidRPr="00BF6925">
              <w:rPr>
                <w:rFonts w:ascii="Book Antiqua" w:eastAsia="Times New Roman" w:hAnsi="Book Antiqua" w:cs="Arial"/>
              </w:rPr>
              <w:t>represent autonomous spaces where individuals interact with</w:t>
            </w:r>
            <w:r w:rsidR="000D21F6" w:rsidRPr="00BF6925">
              <w:rPr>
                <w:rFonts w:ascii="Book Antiqua" w:eastAsia="Times New Roman" w:hAnsi="Book Antiqua" w:cs="Arial"/>
              </w:rPr>
              <w:t xml:space="preserve"> minimum</w:t>
            </w:r>
            <w:r w:rsidRPr="00BF6925">
              <w:rPr>
                <w:rFonts w:ascii="Book Antiqua" w:eastAsia="Times New Roman" w:hAnsi="Book Antiqua" w:cs="Arial"/>
              </w:rPr>
              <w:t xml:space="preserve"> state intervention, fostering relationships and organizations that promote collective identities and serve the interests of various groups, </w:t>
            </w:r>
            <w:r w:rsidR="000D21F6" w:rsidRPr="00BF6925">
              <w:rPr>
                <w:rFonts w:ascii="Book Antiqua" w:eastAsia="Times New Roman" w:hAnsi="Book Antiqua" w:cs="Arial"/>
              </w:rPr>
              <w:t>including</w:t>
            </w:r>
            <w:r w:rsidRPr="00BF6925">
              <w:rPr>
                <w:rFonts w:ascii="Book Antiqua" w:eastAsia="Times New Roman" w:hAnsi="Book Antiqua" w:cs="Arial"/>
              </w:rPr>
              <w:t xml:space="preserve"> faith-based organizations, labour unions, and professional associations.</w:t>
            </w:r>
          </w:p>
          <w:p w14:paraId="5AE8FDA8" w14:textId="57FF1BB4" w:rsidR="008626EF" w:rsidRPr="001D6D3B" w:rsidRDefault="00B43CE0" w:rsidP="00D250C7">
            <w:pPr>
              <w:spacing w:before="240" w:line="276" w:lineRule="auto"/>
              <w:ind w:left="128" w:right="261"/>
              <w:jc w:val="both"/>
              <w:rPr>
                <w:rFonts w:ascii="Book Antiqua" w:eastAsia="Times New Roman" w:hAnsi="Book Antiqua" w:cs="Arial"/>
                <w:highlight w:val="yellow"/>
              </w:rPr>
            </w:pPr>
            <w:r w:rsidRPr="00CC6EE4">
              <w:rPr>
                <w:rFonts w:ascii="Book Antiqua" w:eastAsia="Times New Roman" w:hAnsi="Book Antiqua" w:cs="Arial"/>
              </w:rPr>
              <w:t xml:space="preserve">The Paris Principles and global NHRI standards emphasize that National Human Rights Institutions should work closely with civil society to monitor, report on, and follow up human rights </w:t>
            </w:r>
            <w:proofErr w:type="gramStart"/>
            <w:r w:rsidRPr="00CC6EE4">
              <w:rPr>
                <w:rFonts w:ascii="Book Antiqua" w:eastAsia="Times New Roman" w:hAnsi="Book Antiqua" w:cs="Arial"/>
              </w:rPr>
              <w:t xml:space="preserve">issues </w:t>
            </w:r>
            <w:r>
              <w:rPr>
                <w:rFonts w:ascii="Book Antiqua" w:eastAsia="Times New Roman" w:hAnsi="Book Antiqua" w:cs="Arial"/>
              </w:rPr>
              <w:t>,</w:t>
            </w:r>
            <w:proofErr w:type="gramEnd"/>
            <w:r>
              <w:rPr>
                <w:rFonts w:ascii="Book Antiqua" w:eastAsia="Times New Roman" w:hAnsi="Book Antiqua" w:cs="Arial"/>
              </w:rPr>
              <w:t xml:space="preserve"> </w:t>
            </w:r>
            <w:r w:rsidRPr="00CC6EE4">
              <w:rPr>
                <w:rFonts w:ascii="Book Antiqua" w:eastAsia="Times New Roman" w:hAnsi="Book Antiqua" w:cs="Arial"/>
              </w:rPr>
              <w:t xml:space="preserve"> positioning NHRIs as “bridge builders.” In line with this, the EHRC established the EHRC–CSO Coordination Platform as a formal mechanism for </w:t>
            </w:r>
            <w:proofErr w:type="spellStart"/>
            <w:r w:rsidRPr="00CC6EE4">
              <w:rPr>
                <w:rFonts w:ascii="Book Antiqua" w:eastAsia="Times New Roman" w:hAnsi="Book Antiqua" w:cs="Arial"/>
              </w:rPr>
              <w:t>collaboration.</w:t>
            </w:r>
            <w:r w:rsidR="008626EF" w:rsidRPr="00BF6925">
              <w:rPr>
                <w:rFonts w:ascii="Book Antiqua" w:eastAsia="Times New Roman" w:hAnsi="Book Antiqua" w:cs="Arial"/>
                <w:noProof/>
                <w:lang w:eastAsia="en-GB"/>
              </w:rPr>
              <mc:AlternateContent>
                <mc:Choice Requires="wps">
                  <w:drawing>
                    <wp:anchor distT="0" distB="0" distL="0" distR="0" simplePos="0" relativeHeight="251659264" behindDoc="1" locked="0" layoutInCell="1" allowOverlap="1" wp14:anchorId="20D246E9" wp14:editId="5660BE3F">
                      <wp:simplePos x="0" y="0"/>
                      <wp:positionH relativeFrom="page">
                        <wp:posOffset>76200</wp:posOffset>
                      </wp:positionH>
                      <wp:positionV relativeFrom="page">
                        <wp:posOffset>4015676</wp:posOffset>
                      </wp:positionV>
                      <wp:extent cx="6280150" cy="304800"/>
                      <wp:effectExtent l="0" t="0" r="6350" b="0"/>
                      <wp:wrapTopAndBottom/>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6280150" cy="304800"/>
                              </a:xfrm>
                              <a:prstGeom prst="rect">
                                <a:avLst/>
                              </a:prstGeom>
                              <a:solidFill>
                                <a:srgbClr val="A4A4A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477F4" w14:textId="77777777" w:rsidR="00BF5E98" w:rsidRPr="0041551A" w:rsidRDefault="00BF5E98" w:rsidP="007808AC">
                                  <w:pPr>
                                    <w:pStyle w:val="Title"/>
                                    <w:rPr>
                                      <w:rFonts w:ascii="Book Antiqua" w:eastAsia="Times New Roman" w:hAnsi="Book Antiqua" w:cs="Arial"/>
                                      <w:b/>
                                      <w:spacing w:val="0"/>
                                      <w:w w:val="95"/>
                                      <w:kern w:val="0"/>
                                      <w:sz w:val="28"/>
                                      <w:szCs w:val="28"/>
                                    </w:rPr>
                                  </w:pPr>
                                  <w:r w:rsidRPr="0041551A">
                                    <w:rPr>
                                      <w:rFonts w:ascii="Book Antiqua" w:eastAsia="Times New Roman" w:hAnsi="Book Antiqua" w:cs="Arial"/>
                                      <w:b/>
                                      <w:spacing w:val="0"/>
                                      <w:w w:val="95"/>
                                      <w:kern w:val="0"/>
                                      <w:sz w:val="28"/>
                                      <w:szCs w:val="28"/>
                                    </w:rPr>
                                    <w:t>2. Rationale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D246E9" id="_x0000_t202" coordsize="21600,21600" o:spt="202" path="m,l,21600r21600,l21600,xe">
                      <v:stroke joinstyle="miter"/>
                      <v:path gradientshapeok="t" o:connecttype="rect"/>
                    </v:shapetype>
                    <v:shape id="Text Box 12" o:spid="_x0000_s1026" type="#_x0000_t202" style="position:absolute;left:0;text-align:left;margin-left:6pt;margin-top:316.2pt;width:494.5pt;height:24pt;flip:y;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" fillcolor="#a4a4a4" stroked="f">
                      <v:textbox inset="0,0,0,0">
                        <w:txbxContent>
                          <w:p w14:paraId="216477F4" w14:textId="77777777" w:rsidR="00BF5E98" w:rsidRPr="0041551A" w:rsidRDefault="00BF5E98" w:rsidP="007808AC">
                            <w:pPr>
                              <w:pStyle w:val="Title"/>
                              <w:rPr>
                                <w:rFonts w:ascii="Book Antiqua" w:eastAsia="Times New Roman" w:hAnsi="Book Antiqua" w:cs="Arial"/>
                                <w:b/>
                                <w:spacing w:val="0"/>
                                <w:w w:val="95"/>
                                <w:kern w:val="0"/>
                                <w:sz w:val="28"/>
                                <w:szCs w:val="28"/>
                              </w:rPr>
                            </w:pPr>
                            <w:r w:rsidRPr="0041551A">
                              <w:rPr>
                                <w:rFonts w:ascii="Book Antiqua" w:eastAsia="Times New Roman" w:hAnsi="Book Antiqua" w:cs="Arial"/>
                                <w:b/>
                                <w:spacing w:val="0"/>
                                <w:w w:val="95"/>
                                <w:kern w:val="0"/>
                                <w:sz w:val="28"/>
                                <w:szCs w:val="28"/>
                              </w:rPr>
                              <w:t>2. Rationale</w:t>
                            </w:r>
                          </w:p>
                        </w:txbxContent>
                      </v:textbox>
                      <w10:wrap type="topAndBottom" anchorx="page" anchory="page"/>
                    </v:shape>
                  </w:pict>
                </mc:Fallback>
              </mc:AlternateContent>
            </w:r>
            <w:r w:rsidR="008626EF" w:rsidRPr="00BF6925">
              <w:rPr>
                <w:rFonts w:ascii="Book Antiqua" w:eastAsia="Times New Roman" w:hAnsi="Book Antiqua" w:cs="Arial"/>
              </w:rPr>
              <w:t>The</w:t>
            </w:r>
            <w:proofErr w:type="spellEnd"/>
            <w:r w:rsidR="008626EF" w:rsidRPr="00BF6925">
              <w:rPr>
                <w:rFonts w:ascii="Book Antiqua" w:eastAsia="Times New Roman" w:hAnsi="Book Antiqua" w:cs="Arial"/>
              </w:rPr>
              <w:t xml:space="preserve"> EHRC-CSO Coordination Platform, launched on August 12, 2020, acts as a unifying force, bringing together stakeholders </w:t>
            </w:r>
            <w:r w:rsidR="000D21F6" w:rsidRPr="00BF6925">
              <w:rPr>
                <w:rFonts w:ascii="Book Antiqua" w:eastAsia="Times New Roman" w:hAnsi="Book Antiqua" w:cs="Arial"/>
              </w:rPr>
              <w:t xml:space="preserve">and human rights defenders </w:t>
            </w:r>
            <w:r w:rsidR="008626EF" w:rsidRPr="00BF6925">
              <w:rPr>
                <w:rFonts w:ascii="Book Antiqua" w:eastAsia="Times New Roman" w:hAnsi="Book Antiqua" w:cs="Arial"/>
              </w:rPr>
              <w:t>with complementary roles and integrity. It aims to promote and protect human rights in Ethiopia by fostering collaboration between EHRC and CSOs</w:t>
            </w:r>
            <w:r w:rsidR="00993A0A">
              <w:t xml:space="preserve"> </w:t>
            </w:r>
            <w:r w:rsidR="00993A0A" w:rsidRPr="00CC6EE4">
              <w:rPr>
                <w:rFonts w:ascii="Book Antiqua" w:eastAsia="Times New Roman" w:hAnsi="Book Antiqua" w:cs="Arial"/>
              </w:rPr>
              <w:t>without compromising the independence and mandates of the EHRC or of CSOs</w:t>
            </w:r>
            <w:r w:rsidR="00993A0A">
              <w:rPr>
                <w:rFonts w:ascii="Book Antiqua" w:eastAsia="Times New Roman" w:hAnsi="Book Antiqua" w:cs="Arial"/>
              </w:rPr>
              <w:t xml:space="preserve"> </w:t>
            </w:r>
            <w:proofErr w:type="gramStart"/>
            <w:r w:rsidR="00993A0A">
              <w:rPr>
                <w:rFonts w:ascii="Book Antiqua" w:eastAsia="Times New Roman" w:hAnsi="Book Antiqua" w:cs="Arial"/>
              </w:rPr>
              <w:t xml:space="preserve">  </w:t>
            </w:r>
            <w:r w:rsidR="008626EF" w:rsidRPr="00BF6925">
              <w:rPr>
                <w:rFonts w:ascii="Book Antiqua" w:eastAsia="Times New Roman" w:hAnsi="Book Antiqua" w:cs="Arial"/>
              </w:rPr>
              <w:t>.</w:t>
            </w:r>
            <w:proofErr w:type="gramEnd"/>
            <w:r w:rsidR="008626EF" w:rsidRPr="00BF6925">
              <w:rPr>
                <w:rFonts w:ascii="Book Antiqua" w:eastAsia="Times New Roman" w:hAnsi="Book Antiqua" w:cs="Arial"/>
              </w:rPr>
              <w:t xml:space="preserve"> This unique collaboration is founded on the belief that joint efforts contribute to achieving shared goals without compromising the independence of each party involved.</w:t>
            </w:r>
          </w:p>
        </w:tc>
      </w:tr>
    </w:tbl>
    <w:p w14:paraId="43F60B8C" w14:textId="77777777" w:rsidR="0041551A" w:rsidRDefault="0041551A" w:rsidP="00AC0478">
      <w:pPr>
        <w:widowControl w:val="0"/>
        <w:tabs>
          <w:tab w:val="left" w:pos="934"/>
        </w:tabs>
        <w:autoSpaceDE w:val="0"/>
        <w:autoSpaceDN w:val="0"/>
        <w:spacing w:after="0" w:line="276" w:lineRule="auto"/>
        <w:ind w:left="720" w:right="216"/>
        <w:jc w:val="both"/>
        <w:rPr>
          <w:rFonts w:ascii="Book Antiqua" w:eastAsia="Times New Roman" w:hAnsi="Book Antiqua" w:cs="Arial"/>
          <w:lang w:val="en-US"/>
        </w:rPr>
      </w:pPr>
    </w:p>
    <w:p w14:paraId="5125C277" w14:textId="0170CFD6" w:rsidR="007808AC" w:rsidRPr="001D6D3B" w:rsidRDefault="000D21F6" w:rsidP="00AC0478">
      <w:pPr>
        <w:widowControl w:val="0"/>
        <w:numPr>
          <w:ilvl w:val="1"/>
          <w:numId w:val="2"/>
        </w:numPr>
        <w:tabs>
          <w:tab w:val="left" w:pos="934"/>
        </w:tabs>
        <w:autoSpaceDE w:val="0"/>
        <w:autoSpaceDN w:val="0"/>
        <w:spacing w:after="0" w:line="276" w:lineRule="auto"/>
        <w:ind w:right="216"/>
        <w:jc w:val="both"/>
        <w:rPr>
          <w:rFonts w:ascii="Book Antiqua" w:eastAsia="Times New Roman" w:hAnsi="Book Antiqua" w:cs="Arial"/>
          <w:lang w:val="en-US"/>
        </w:rPr>
      </w:pPr>
      <w:r>
        <w:rPr>
          <w:rFonts w:ascii="Book Antiqua" w:eastAsia="Times New Roman" w:hAnsi="Book Antiqua" w:cs="Arial"/>
          <w:lang w:val="en-US"/>
        </w:rPr>
        <w:t>P</w:t>
      </w:r>
      <w:r w:rsidRPr="001D6D3B">
        <w:rPr>
          <w:rFonts w:ascii="Book Antiqua" w:eastAsia="Times New Roman" w:hAnsi="Book Antiqua" w:cs="Arial"/>
          <w:lang w:val="en-US"/>
        </w:rPr>
        <w:t>romotion</w:t>
      </w:r>
      <w:r>
        <w:rPr>
          <w:rFonts w:ascii="Book Antiqua" w:eastAsia="Times New Roman" w:hAnsi="Book Antiqua" w:cs="Arial"/>
          <w:lang w:val="en-US"/>
        </w:rPr>
        <w:t>,</w:t>
      </w:r>
      <w:r w:rsidRPr="001D6D3B">
        <w:rPr>
          <w:rFonts w:ascii="Book Antiqua" w:eastAsia="Times New Roman" w:hAnsi="Book Antiqua" w:cs="Arial"/>
          <w:spacing w:val="-13"/>
          <w:lang w:val="en-US"/>
        </w:rPr>
        <w:t xml:space="preserve"> </w:t>
      </w:r>
      <w:r>
        <w:rPr>
          <w:rFonts w:ascii="Book Antiqua" w:eastAsia="Times New Roman" w:hAnsi="Book Antiqua" w:cs="Arial"/>
          <w:lang w:val="en-US"/>
        </w:rPr>
        <w:t>p</w:t>
      </w:r>
      <w:r w:rsidR="007808AC" w:rsidRPr="001D6D3B">
        <w:rPr>
          <w:rFonts w:ascii="Book Antiqua" w:eastAsia="Times New Roman" w:hAnsi="Book Antiqua" w:cs="Arial"/>
          <w:lang w:val="en-US"/>
        </w:rPr>
        <w:t>rotection</w:t>
      </w:r>
      <w:r w:rsidR="007808AC" w:rsidRPr="001D6D3B">
        <w:rPr>
          <w:rFonts w:ascii="Book Antiqua" w:eastAsia="Times New Roman" w:hAnsi="Book Antiqua" w:cs="Arial"/>
          <w:spacing w:val="-14"/>
          <w:lang w:val="en-US"/>
        </w:rPr>
        <w:t xml:space="preserve"> </w:t>
      </w:r>
      <w:r w:rsidR="007808AC" w:rsidRPr="001D6D3B">
        <w:rPr>
          <w:rFonts w:ascii="Book Antiqua" w:eastAsia="Times New Roman" w:hAnsi="Book Antiqua" w:cs="Arial"/>
          <w:lang w:val="en-US"/>
        </w:rPr>
        <w:t>and</w:t>
      </w:r>
      <w:r w:rsidR="007808AC" w:rsidRPr="001D6D3B">
        <w:rPr>
          <w:rFonts w:ascii="Book Antiqua" w:eastAsia="Times New Roman" w:hAnsi="Book Antiqua" w:cs="Arial"/>
          <w:spacing w:val="-12"/>
          <w:lang w:val="en-US"/>
        </w:rPr>
        <w:t xml:space="preserve"> </w:t>
      </w:r>
      <w:r w:rsidR="007808AC" w:rsidRPr="001D6D3B">
        <w:rPr>
          <w:rFonts w:ascii="Book Antiqua" w:eastAsia="Times New Roman" w:hAnsi="Book Antiqua" w:cs="Arial"/>
          <w:lang w:val="en-US"/>
        </w:rPr>
        <w:t>realization</w:t>
      </w:r>
      <w:r w:rsidR="007808AC" w:rsidRPr="001D6D3B">
        <w:rPr>
          <w:rFonts w:ascii="Book Antiqua" w:eastAsia="Times New Roman" w:hAnsi="Book Antiqua" w:cs="Arial"/>
          <w:spacing w:val="-13"/>
          <w:lang w:val="en-US"/>
        </w:rPr>
        <w:t xml:space="preserve"> </w:t>
      </w:r>
      <w:r w:rsidR="007808AC" w:rsidRPr="001D6D3B">
        <w:rPr>
          <w:rFonts w:ascii="Book Antiqua" w:eastAsia="Times New Roman" w:hAnsi="Book Antiqua" w:cs="Arial"/>
          <w:lang w:val="en-US"/>
        </w:rPr>
        <w:t>of</w:t>
      </w:r>
      <w:r w:rsidR="007808AC" w:rsidRPr="001D6D3B">
        <w:rPr>
          <w:rFonts w:ascii="Book Antiqua" w:eastAsia="Times New Roman" w:hAnsi="Book Antiqua" w:cs="Arial"/>
          <w:spacing w:val="-13"/>
          <w:lang w:val="en-US"/>
        </w:rPr>
        <w:t xml:space="preserve"> </w:t>
      </w:r>
      <w:r w:rsidR="007808AC" w:rsidRPr="001D6D3B">
        <w:rPr>
          <w:rFonts w:ascii="Book Antiqua" w:eastAsia="Times New Roman" w:hAnsi="Book Antiqua" w:cs="Arial"/>
          <w:lang w:val="en-US"/>
        </w:rPr>
        <w:t>human</w:t>
      </w:r>
      <w:r w:rsidR="007808AC" w:rsidRPr="001D6D3B">
        <w:rPr>
          <w:rFonts w:ascii="Book Antiqua" w:eastAsia="Times New Roman" w:hAnsi="Book Antiqua" w:cs="Arial"/>
          <w:spacing w:val="-13"/>
          <w:lang w:val="en-US"/>
        </w:rPr>
        <w:t xml:space="preserve"> </w:t>
      </w:r>
      <w:r w:rsidR="007808AC" w:rsidRPr="001D6D3B">
        <w:rPr>
          <w:rFonts w:ascii="Book Antiqua" w:eastAsia="Times New Roman" w:hAnsi="Book Antiqua" w:cs="Arial"/>
          <w:lang w:val="en-US"/>
        </w:rPr>
        <w:t>rights</w:t>
      </w:r>
      <w:r w:rsidR="007808AC" w:rsidRPr="001D6D3B">
        <w:rPr>
          <w:rFonts w:ascii="Book Antiqua" w:eastAsia="Times New Roman" w:hAnsi="Book Antiqua" w:cs="Arial"/>
          <w:spacing w:val="-10"/>
          <w:lang w:val="en-US"/>
        </w:rPr>
        <w:t xml:space="preserve"> </w:t>
      </w:r>
      <w:r w:rsidR="007808AC" w:rsidRPr="001D6D3B">
        <w:rPr>
          <w:rFonts w:ascii="Book Antiqua" w:eastAsia="Times New Roman" w:hAnsi="Book Antiqua" w:cs="Arial"/>
          <w:lang w:val="en-US"/>
        </w:rPr>
        <w:t>depend</w:t>
      </w:r>
      <w:r w:rsidR="007808AC" w:rsidRPr="001D6D3B">
        <w:rPr>
          <w:rFonts w:ascii="Book Antiqua" w:eastAsia="Times New Roman" w:hAnsi="Book Antiqua" w:cs="Arial"/>
          <w:spacing w:val="-12"/>
          <w:lang w:val="en-US"/>
        </w:rPr>
        <w:t xml:space="preserve"> </w:t>
      </w:r>
      <w:r w:rsidR="007808AC" w:rsidRPr="001D6D3B">
        <w:rPr>
          <w:rFonts w:ascii="Book Antiqua" w:eastAsia="Times New Roman" w:hAnsi="Book Antiqua" w:cs="Arial"/>
          <w:lang w:val="en-US"/>
        </w:rPr>
        <w:t>on</w:t>
      </w:r>
      <w:r w:rsidR="007808AC" w:rsidRPr="001D6D3B">
        <w:rPr>
          <w:rFonts w:ascii="Book Antiqua" w:eastAsia="Times New Roman" w:hAnsi="Book Antiqua" w:cs="Arial"/>
          <w:spacing w:val="-13"/>
          <w:lang w:val="en-US"/>
        </w:rPr>
        <w:t xml:space="preserve"> </w:t>
      </w:r>
      <w:r w:rsidR="007808AC" w:rsidRPr="001D6D3B">
        <w:rPr>
          <w:rFonts w:ascii="Book Antiqua" w:eastAsia="Times New Roman" w:hAnsi="Book Antiqua" w:cs="Arial"/>
          <w:lang w:val="en-US"/>
        </w:rPr>
        <w:t>several</w:t>
      </w:r>
      <w:r w:rsidR="007808AC" w:rsidRPr="001D6D3B">
        <w:rPr>
          <w:rFonts w:ascii="Book Antiqua" w:eastAsia="Times New Roman" w:hAnsi="Book Antiqua" w:cs="Arial"/>
          <w:spacing w:val="-13"/>
          <w:lang w:val="en-US"/>
        </w:rPr>
        <w:t xml:space="preserve"> </w:t>
      </w:r>
      <w:r w:rsidR="007808AC" w:rsidRPr="001D6D3B">
        <w:rPr>
          <w:rFonts w:ascii="Book Antiqua" w:eastAsia="Times New Roman" w:hAnsi="Book Antiqua" w:cs="Arial"/>
          <w:lang w:val="en-US"/>
        </w:rPr>
        <w:t>factors</w:t>
      </w:r>
      <w:r w:rsidR="007808AC" w:rsidRPr="001D6D3B">
        <w:rPr>
          <w:rFonts w:ascii="Book Antiqua" w:eastAsia="Times New Roman" w:hAnsi="Book Antiqua" w:cs="Arial"/>
          <w:spacing w:val="-12"/>
          <w:lang w:val="en-US"/>
        </w:rPr>
        <w:t xml:space="preserve"> </w:t>
      </w:r>
      <w:r w:rsidR="007808AC" w:rsidRPr="001D6D3B">
        <w:rPr>
          <w:rFonts w:ascii="Book Antiqua" w:eastAsia="Times New Roman" w:hAnsi="Book Antiqua" w:cs="Arial"/>
          <w:lang w:val="en-US"/>
        </w:rPr>
        <w:t>and efforts of multiple stakeholders, operating at national, regional and international levels.</w:t>
      </w:r>
    </w:p>
    <w:p w14:paraId="30A22972" w14:textId="5E02745A" w:rsidR="001D6D3B" w:rsidRPr="00E14BFD" w:rsidRDefault="007808AC" w:rsidP="00AC0478">
      <w:pPr>
        <w:widowControl w:val="0"/>
        <w:numPr>
          <w:ilvl w:val="1"/>
          <w:numId w:val="2"/>
        </w:numPr>
        <w:tabs>
          <w:tab w:val="left" w:pos="934"/>
        </w:tabs>
        <w:autoSpaceDE w:val="0"/>
        <w:autoSpaceDN w:val="0"/>
        <w:spacing w:before="55" w:after="0" w:line="276" w:lineRule="auto"/>
        <w:ind w:right="213"/>
        <w:jc w:val="both"/>
        <w:rPr>
          <w:rFonts w:ascii="Book Antiqua" w:eastAsia="Times New Roman" w:hAnsi="Book Antiqua" w:cs="Arial"/>
          <w:lang w:val="en-US"/>
        </w:rPr>
      </w:pPr>
      <w:r w:rsidRPr="001D6D3B">
        <w:rPr>
          <w:rFonts w:ascii="Book Antiqua" w:eastAsia="Times New Roman" w:hAnsi="Book Antiqua" w:cs="Arial"/>
          <w:lang w:val="en-US"/>
        </w:rPr>
        <w:t>National Human Rights Institutions (such as EHRC), Civil Society actors (both national and international), intergovernmental organizations such as the UN, donors, and development partners have their own distinct responsibilities, roles and functions in</w:t>
      </w:r>
      <w:r w:rsidR="000D21F6">
        <w:rPr>
          <w:rFonts w:ascii="Book Antiqua" w:eastAsia="Times New Roman" w:hAnsi="Book Antiqua" w:cs="Arial"/>
          <w:lang w:val="en-US"/>
        </w:rPr>
        <w:t xml:space="preserve"> </w:t>
      </w:r>
      <w:r w:rsidRPr="001D6D3B">
        <w:rPr>
          <w:rFonts w:ascii="Book Antiqua" w:eastAsia="Times New Roman" w:hAnsi="Book Antiqua" w:cs="Arial"/>
          <w:lang w:val="en-US"/>
        </w:rPr>
        <w:t xml:space="preserve">advancing the cause of human rights. </w:t>
      </w:r>
    </w:p>
    <w:p w14:paraId="581CC890" w14:textId="66EB816A" w:rsidR="007808AC" w:rsidRPr="001D6D3B" w:rsidRDefault="007808AC" w:rsidP="00AC0478">
      <w:pPr>
        <w:widowControl w:val="0"/>
        <w:numPr>
          <w:ilvl w:val="1"/>
          <w:numId w:val="2"/>
        </w:numPr>
        <w:tabs>
          <w:tab w:val="left" w:pos="934"/>
        </w:tabs>
        <w:autoSpaceDE w:val="0"/>
        <w:autoSpaceDN w:val="0"/>
        <w:spacing w:before="55" w:after="0" w:line="276" w:lineRule="auto"/>
        <w:ind w:right="213"/>
        <w:jc w:val="both"/>
        <w:rPr>
          <w:rFonts w:ascii="Book Antiqua" w:eastAsia="Times New Roman" w:hAnsi="Book Antiqua" w:cs="Arial"/>
          <w:lang w:val="en-US"/>
        </w:rPr>
      </w:pPr>
      <w:r w:rsidRPr="001D6D3B">
        <w:rPr>
          <w:rFonts w:ascii="Book Antiqua" w:eastAsia="Times New Roman" w:hAnsi="Book Antiqua" w:cs="Arial"/>
          <w:lang w:val="en-US"/>
        </w:rPr>
        <w:t>It</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is</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also</w:t>
      </w:r>
      <w:r w:rsidRPr="001D6D3B">
        <w:rPr>
          <w:rFonts w:ascii="Book Antiqua" w:eastAsia="Times New Roman" w:hAnsi="Book Antiqua" w:cs="Arial"/>
          <w:spacing w:val="-10"/>
          <w:lang w:val="en-US"/>
        </w:rPr>
        <w:t xml:space="preserve"> </w:t>
      </w:r>
      <w:r w:rsidRPr="001D6D3B">
        <w:rPr>
          <w:rFonts w:ascii="Book Antiqua" w:eastAsia="Times New Roman" w:hAnsi="Book Antiqua" w:cs="Arial"/>
          <w:lang w:val="en-US"/>
        </w:rPr>
        <w:t>to</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be</w:t>
      </w:r>
      <w:r w:rsidRPr="001D6D3B">
        <w:rPr>
          <w:rFonts w:ascii="Book Antiqua" w:eastAsia="Times New Roman" w:hAnsi="Book Antiqua" w:cs="Arial"/>
          <w:spacing w:val="-10"/>
          <w:lang w:val="en-US"/>
        </w:rPr>
        <w:t xml:space="preserve"> </w:t>
      </w:r>
      <w:r w:rsidRPr="001D6D3B">
        <w:rPr>
          <w:rFonts w:ascii="Book Antiqua" w:eastAsia="Times New Roman" w:hAnsi="Book Antiqua" w:cs="Arial"/>
          <w:lang w:val="en-US"/>
        </w:rPr>
        <w:t>noted</w:t>
      </w:r>
      <w:r w:rsidRPr="001D6D3B">
        <w:rPr>
          <w:rFonts w:ascii="Book Antiqua" w:eastAsia="Times New Roman" w:hAnsi="Book Antiqua" w:cs="Arial"/>
          <w:spacing w:val="-10"/>
          <w:lang w:val="en-US"/>
        </w:rPr>
        <w:t xml:space="preserve"> </w:t>
      </w:r>
      <w:proofErr w:type="gramStart"/>
      <w:r w:rsidRPr="001D6D3B">
        <w:rPr>
          <w:rFonts w:ascii="Book Antiqua" w:eastAsia="Times New Roman" w:hAnsi="Book Antiqua" w:cs="Arial"/>
          <w:lang w:val="en-US"/>
        </w:rPr>
        <w:t>that,</w:t>
      </w:r>
      <w:proofErr w:type="gramEnd"/>
      <w:r w:rsidRPr="001D6D3B">
        <w:rPr>
          <w:rFonts w:ascii="Book Antiqua" w:eastAsia="Times New Roman" w:hAnsi="Book Antiqua" w:cs="Arial"/>
          <w:spacing w:val="-10"/>
          <w:lang w:val="en-US"/>
        </w:rPr>
        <w:t xml:space="preserve"> </w:t>
      </w:r>
      <w:r w:rsidRPr="001D6D3B">
        <w:rPr>
          <w:rFonts w:ascii="Book Antiqua" w:eastAsia="Times New Roman" w:hAnsi="Book Antiqua" w:cs="Arial"/>
          <w:lang w:val="en-US"/>
        </w:rPr>
        <w:t>these</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national</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actors</w:t>
      </w:r>
      <w:r w:rsidRPr="001D6D3B">
        <w:rPr>
          <w:rFonts w:ascii="Book Antiqua" w:eastAsia="Times New Roman" w:hAnsi="Book Antiqua" w:cs="Arial"/>
          <w:spacing w:val="-8"/>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stakeholders</w:t>
      </w:r>
      <w:r w:rsidRPr="001D6D3B">
        <w:rPr>
          <w:rFonts w:ascii="Book Antiqua" w:eastAsia="Times New Roman" w:hAnsi="Book Antiqua" w:cs="Arial"/>
          <w:spacing w:val="-8"/>
          <w:lang w:val="en-US"/>
        </w:rPr>
        <w:t xml:space="preserve"> </w:t>
      </w:r>
      <w:r w:rsidRPr="001D6D3B">
        <w:rPr>
          <w:rFonts w:ascii="Book Antiqua" w:eastAsia="Times New Roman" w:hAnsi="Book Antiqua" w:cs="Arial"/>
          <w:lang w:val="en-US"/>
        </w:rPr>
        <w:t>have</w:t>
      </w:r>
      <w:r w:rsidRPr="001D6D3B">
        <w:rPr>
          <w:rFonts w:ascii="Book Antiqua" w:eastAsia="Times New Roman" w:hAnsi="Book Antiqua" w:cs="Arial"/>
          <w:spacing w:val="-10"/>
          <w:lang w:val="en-US"/>
        </w:rPr>
        <w:t xml:space="preserve"> </w:t>
      </w:r>
      <w:r w:rsidRPr="001D6D3B">
        <w:rPr>
          <w:rFonts w:ascii="Book Antiqua" w:eastAsia="Times New Roman" w:hAnsi="Book Antiqua" w:cs="Arial"/>
          <w:lang w:val="en-US"/>
        </w:rPr>
        <w:t>their</w:t>
      </w:r>
      <w:r w:rsidRPr="001D6D3B">
        <w:rPr>
          <w:rFonts w:ascii="Book Antiqua" w:eastAsia="Times New Roman" w:hAnsi="Book Antiqua" w:cs="Arial"/>
          <w:spacing w:val="-9"/>
          <w:lang w:val="en-US"/>
        </w:rPr>
        <w:t xml:space="preserve"> </w:t>
      </w:r>
      <w:r w:rsidRPr="001D6D3B">
        <w:rPr>
          <w:rFonts w:ascii="Book Antiqua" w:eastAsia="Times New Roman" w:hAnsi="Book Antiqua" w:cs="Arial"/>
          <w:lang w:val="en-US"/>
        </w:rPr>
        <w:t>own limitations,</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strengths,</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capacities</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vantage</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points.</w:t>
      </w:r>
    </w:p>
    <w:p w14:paraId="63472775" w14:textId="77777777" w:rsidR="007808AC" w:rsidRPr="001D6D3B" w:rsidRDefault="007808AC" w:rsidP="00AC0478">
      <w:pPr>
        <w:widowControl w:val="0"/>
        <w:numPr>
          <w:ilvl w:val="1"/>
          <w:numId w:val="2"/>
        </w:numPr>
        <w:tabs>
          <w:tab w:val="left" w:pos="934"/>
        </w:tabs>
        <w:autoSpaceDE w:val="0"/>
        <w:autoSpaceDN w:val="0"/>
        <w:spacing w:before="55" w:after="0" w:line="276" w:lineRule="auto"/>
        <w:ind w:right="213"/>
        <w:jc w:val="both"/>
        <w:rPr>
          <w:rFonts w:ascii="Book Antiqua" w:eastAsia="Times New Roman" w:hAnsi="Book Antiqua" w:cs="Arial"/>
          <w:lang w:val="en-US"/>
        </w:rPr>
      </w:pPr>
      <w:r w:rsidRPr="001D6D3B">
        <w:rPr>
          <w:rFonts w:ascii="Book Antiqua" w:eastAsia="Times New Roman" w:hAnsi="Book Antiqua" w:cs="Arial"/>
          <w:lang w:val="en-US"/>
        </w:rPr>
        <w:t>While there are differences as noted above, there are also several points of convergence and intersectionality.</w:t>
      </w:r>
    </w:p>
    <w:p w14:paraId="3BC1A9F7" w14:textId="77777777" w:rsidR="007808AC" w:rsidRPr="001D6D3B" w:rsidRDefault="007808AC" w:rsidP="00AC0478">
      <w:pPr>
        <w:widowControl w:val="0"/>
        <w:numPr>
          <w:ilvl w:val="1"/>
          <w:numId w:val="2"/>
        </w:numPr>
        <w:tabs>
          <w:tab w:val="left" w:pos="934"/>
        </w:tabs>
        <w:autoSpaceDE w:val="0"/>
        <w:autoSpaceDN w:val="0"/>
        <w:spacing w:before="55" w:after="0" w:line="276" w:lineRule="auto"/>
        <w:ind w:right="213"/>
        <w:jc w:val="both"/>
        <w:rPr>
          <w:rFonts w:ascii="Book Antiqua" w:eastAsia="Times New Roman" w:hAnsi="Book Antiqua" w:cs="Arial"/>
          <w:lang w:val="en-US"/>
        </w:rPr>
      </w:pPr>
      <w:r w:rsidRPr="001D6D3B">
        <w:rPr>
          <w:rFonts w:ascii="Book Antiqua" w:eastAsia="Times New Roman" w:hAnsi="Book Antiqua" w:cs="Arial"/>
          <w:lang w:val="en-US"/>
        </w:rPr>
        <w:t>NHRIs and CSOs can better accomplish their respective goals/mandates by</w:t>
      </w:r>
      <w:r w:rsidRPr="001D6D3B">
        <w:rPr>
          <w:rFonts w:ascii="Book Antiqua" w:eastAsia="Times New Roman" w:hAnsi="Book Antiqua" w:cs="Arial"/>
          <w:spacing w:val="-35"/>
          <w:lang w:val="en-US"/>
        </w:rPr>
        <w:t xml:space="preserve"> </w:t>
      </w:r>
      <w:r w:rsidRPr="001D6D3B">
        <w:rPr>
          <w:rFonts w:ascii="Book Antiqua" w:eastAsia="Times New Roman" w:hAnsi="Book Antiqua" w:cs="Arial"/>
          <w:lang w:val="en-US"/>
        </w:rPr>
        <w:t>working together,</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as</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limitations</w:t>
      </w:r>
      <w:r w:rsidRPr="001D6D3B">
        <w:rPr>
          <w:rFonts w:ascii="Book Antiqua" w:eastAsia="Times New Roman" w:hAnsi="Book Antiqua" w:cs="Arial"/>
          <w:spacing w:val="-30"/>
          <w:lang w:val="en-US"/>
        </w:rPr>
        <w:t xml:space="preserve"> </w:t>
      </w:r>
      <w:r w:rsidRPr="001D6D3B">
        <w:rPr>
          <w:rFonts w:ascii="Book Antiqua" w:eastAsia="Times New Roman" w:hAnsi="Book Antiqua" w:cs="Arial"/>
          <w:lang w:val="en-US"/>
        </w:rPr>
        <w:t>of</w:t>
      </w:r>
      <w:r w:rsidRPr="001D6D3B">
        <w:rPr>
          <w:rFonts w:ascii="Book Antiqua" w:eastAsia="Times New Roman" w:hAnsi="Book Antiqua" w:cs="Arial"/>
          <w:spacing w:val="-30"/>
          <w:lang w:val="en-US"/>
        </w:rPr>
        <w:t xml:space="preserve"> </w:t>
      </w:r>
      <w:r w:rsidRPr="001D6D3B">
        <w:rPr>
          <w:rFonts w:ascii="Book Antiqua" w:eastAsia="Times New Roman" w:hAnsi="Book Antiqua" w:cs="Arial"/>
          <w:lang w:val="en-US"/>
        </w:rPr>
        <w:t>one</w:t>
      </w:r>
      <w:r w:rsidRPr="001D6D3B">
        <w:rPr>
          <w:rFonts w:ascii="Book Antiqua" w:eastAsia="Times New Roman" w:hAnsi="Book Antiqua" w:cs="Arial"/>
          <w:spacing w:val="-32"/>
          <w:lang w:val="en-US"/>
        </w:rPr>
        <w:t xml:space="preserve"> </w:t>
      </w:r>
      <w:r w:rsidRPr="001D6D3B">
        <w:rPr>
          <w:rFonts w:ascii="Book Antiqua" w:eastAsia="Times New Roman" w:hAnsi="Book Antiqua" w:cs="Arial"/>
          <w:lang w:val="en-US"/>
        </w:rPr>
        <w:t>actor</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can</w:t>
      </w:r>
      <w:r w:rsidRPr="001D6D3B">
        <w:rPr>
          <w:rFonts w:ascii="Book Antiqua" w:eastAsia="Times New Roman" w:hAnsi="Book Antiqua" w:cs="Arial"/>
          <w:spacing w:val="-32"/>
          <w:lang w:val="en-US"/>
        </w:rPr>
        <w:t xml:space="preserve"> </w:t>
      </w:r>
      <w:r w:rsidRPr="001D6D3B">
        <w:rPr>
          <w:rFonts w:ascii="Book Antiqua" w:eastAsia="Times New Roman" w:hAnsi="Book Antiqua" w:cs="Arial"/>
          <w:lang w:val="en-US"/>
        </w:rPr>
        <w:t>be</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overcome</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by</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the</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strengths</w:t>
      </w:r>
      <w:r w:rsidRPr="001D6D3B">
        <w:rPr>
          <w:rFonts w:ascii="Book Antiqua" w:eastAsia="Times New Roman" w:hAnsi="Book Antiqua" w:cs="Arial"/>
          <w:spacing w:val="-29"/>
          <w:lang w:val="en-US"/>
        </w:rPr>
        <w:t xml:space="preserve"> </w:t>
      </w:r>
      <w:r w:rsidRPr="001D6D3B">
        <w:rPr>
          <w:rFonts w:ascii="Book Antiqua" w:eastAsia="Times New Roman" w:hAnsi="Book Antiqua" w:cs="Arial"/>
          <w:lang w:val="en-US"/>
        </w:rPr>
        <w:t>of</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the</w:t>
      </w:r>
      <w:r w:rsidRPr="001D6D3B">
        <w:rPr>
          <w:rFonts w:ascii="Book Antiqua" w:eastAsia="Times New Roman" w:hAnsi="Book Antiqua" w:cs="Arial"/>
          <w:spacing w:val="-31"/>
          <w:lang w:val="en-US"/>
        </w:rPr>
        <w:t xml:space="preserve"> </w:t>
      </w:r>
      <w:r w:rsidRPr="001D6D3B">
        <w:rPr>
          <w:rFonts w:ascii="Book Antiqua" w:eastAsia="Times New Roman" w:hAnsi="Book Antiqua" w:cs="Arial"/>
          <w:lang w:val="en-US"/>
        </w:rPr>
        <w:t>other.</w:t>
      </w:r>
    </w:p>
    <w:p w14:paraId="5FE08133" w14:textId="0C9A42B3" w:rsidR="00E14BFD" w:rsidRPr="00AC0478" w:rsidRDefault="007808AC" w:rsidP="00AC0478">
      <w:pPr>
        <w:widowControl w:val="0"/>
        <w:numPr>
          <w:ilvl w:val="1"/>
          <w:numId w:val="2"/>
        </w:numPr>
        <w:tabs>
          <w:tab w:val="left" w:pos="934"/>
        </w:tabs>
        <w:autoSpaceDE w:val="0"/>
        <w:autoSpaceDN w:val="0"/>
        <w:spacing w:before="55" w:after="0" w:line="276" w:lineRule="auto"/>
        <w:ind w:right="213"/>
        <w:jc w:val="both"/>
        <w:rPr>
          <w:rFonts w:ascii="Book Antiqua" w:eastAsia="Times New Roman" w:hAnsi="Book Antiqua" w:cs="Arial"/>
          <w:lang w:val="en-US"/>
        </w:rPr>
      </w:pPr>
      <w:r w:rsidRPr="001D6D3B">
        <w:rPr>
          <w:rFonts w:ascii="Book Antiqua" w:eastAsia="Times New Roman" w:hAnsi="Book Antiqua" w:cs="Arial"/>
          <w:lang w:val="en-US"/>
        </w:rPr>
        <w:lastRenderedPageBreak/>
        <w:t>An</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inclusive,</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regular</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substantive</w:t>
      </w:r>
      <w:r w:rsidRPr="001D6D3B">
        <w:rPr>
          <w:rFonts w:ascii="Book Antiqua" w:eastAsia="Times New Roman" w:hAnsi="Book Antiqua" w:cs="Arial"/>
          <w:spacing w:val="-19"/>
          <w:lang w:val="en-US"/>
        </w:rPr>
        <w:t xml:space="preserve"> </w:t>
      </w:r>
      <w:r w:rsidRPr="001D6D3B">
        <w:rPr>
          <w:rFonts w:ascii="Book Antiqua" w:eastAsia="Times New Roman" w:hAnsi="Book Antiqua" w:cs="Arial"/>
          <w:lang w:val="en-US"/>
        </w:rPr>
        <w:t>consultation,</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based</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on</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principles</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of</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mutual</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trust, respect</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shared</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responsibilities</w:t>
      </w:r>
      <w:r w:rsidRPr="001D6D3B">
        <w:rPr>
          <w:rFonts w:ascii="Book Antiqua" w:eastAsia="Times New Roman" w:hAnsi="Book Antiqua" w:cs="Arial"/>
          <w:spacing w:val="-16"/>
          <w:lang w:val="en-US"/>
        </w:rPr>
        <w:t xml:space="preserve"> </w:t>
      </w:r>
      <w:r w:rsidRPr="001D6D3B">
        <w:rPr>
          <w:rFonts w:ascii="Book Antiqua" w:eastAsia="Times New Roman" w:hAnsi="Book Antiqua" w:cs="Arial"/>
          <w:lang w:val="en-US"/>
        </w:rPr>
        <w:t>is</w:t>
      </w:r>
      <w:r w:rsidRPr="001D6D3B">
        <w:rPr>
          <w:rFonts w:ascii="Book Antiqua" w:eastAsia="Times New Roman" w:hAnsi="Book Antiqua" w:cs="Arial"/>
          <w:spacing w:val="-16"/>
          <w:lang w:val="en-US"/>
        </w:rPr>
        <w:t xml:space="preserve"> </w:t>
      </w:r>
      <w:r w:rsidRPr="001D6D3B">
        <w:rPr>
          <w:rFonts w:ascii="Book Antiqua" w:eastAsia="Times New Roman" w:hAnsi="Book Antiqua" w:cs="Arial"/>
          <w:lang w:val="en-US"/>
        </w:rPr>
        <w:t>a</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prerequisite</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towards</w:t>
      </w:r>
      <w:r w:rsidRPr="001D6D3B">
        <w:rPr>
          <w:rFonts w:ascii="Book Antiqua" w:eastAsia="Times New Roman" w:hAnsi="Book Antiqua" w:cs="Arial"/>
          <w:spacing w:val="-16"/>
          <w:lang w:val="en-US"/>
        </w:rPr>
        <w:t xml:space="preserve"> </w:t>
      </w:r>
      <w:r w:rsidRPr="001D6D3B">
        <w:rPr>
          <w:rFonts w:ascii="Book Antiqua" w:eastAsia="Times New Roman" w:hAnsi="Book Antiqua" w:cs="Arial"/>
          <w:lang w:val="en-US"/>
        </w:rPr>
        <w:t>creating</w:t>
      </w:r>
      <w:r w:rsidRPr="001D6D3B">
        <w:rPr>
          <w:rFonts w:ascii="Book Antiqua" w:eastAsia="Times New Roman" w:hAnsi="Book Antiqua" w:cs="Arial"/>
          <w:spacing w:val="-18"/>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nurturing</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an effective</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and</w:t>
      </w:r>
      <w:r w:rsidRPr="001D6D3B">
        <w:rPr>
          <w:rFonts w:ascii="Book Antiqua" w:eastAsia="Times New Roman" w:hAnsi="Book Antiqua" w:cs="Arial"/>
          <w:spacing w:val="-16"/>
          <w:lang w:val="en-US"/>
        </w:rPr>
        <w:t xml:space="preserve"> </w:t>
      </w:r>
      <w:r w:rsidRPr="001D6D3B">
        <w:rPr>
          <w:rFonts w:ascii="Book Antiqua" w:eastAsia="Times New Roman" w:hAnsi="Book Antiqua" w:cs="Arial"/>
          <w:lang w:val="en-US"/>
        </w:rPr>
        <w:t>mutually</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beneficial</w:t>
      </w:r>
      <w:r w:rsidRPr="001D6D3B">
        <w:rPr>
          <w:rFonts w:ascii="Book Antiqua" w:eastAsia="Times New Roman" w:hAnsi="Book Antiqua" w:cs="Arial"/>
          <w:spacing w:val="-17"/>
          <w:lang w:val="en-US"/>
        </w:rPr>
        <w:t xml:space="preserve"> </w:t>
      </w:r>
      <w:r w:rsidRPr="001D6D3B">
        <w:rPr>
          <w:rFonts w:ascii="Book Antiqua" w:eastAsia="Times New Roman" w:hAnsi="Book Antiqua" w:cs="Arial"/>
          <w:lang w:val="en-US"/>
        </w:rPr>
        <w:t>collaboration.</w:t>
      </w:r>
    </w:p>
    <w:tbl>
      <w:tblPr>
        <w:tblStyle w:val="TableGrid"/>
        <w:tblW w:w="9931" w:type="dxa"/>
        <w:tblInd w:w="-275" w:type="dxa"/>
        <w:shd w:val="clear" w:color="auto" w:fill="BFBFBF" w:themeFill="background1" w:themeFillShade="BF"/>
        <w:tblLook w:val="04A0" w:firstRow="1" w:lastRow="0" w:firstColumn="1" w:lastColumn="0" w:noHBand="0" w:noVBand="1"/>
      </w:tblPr>
      <w:tblGrid>
        <w:gridCol w:w="9931"/>
      </w:tblGrid>
      <w:tr w:rsidR="000268A8" w:rsidRPr="001D6D3B" w14:paraId="44387A7F" w14:textId="77777777" w:rsidTr="000268A8">
        <w:trPr>
          <w:trHeight w:val="458"/>
        </w:trPr>
        <w:tc>
          <w:tcPr>
            <w:tcW w:w="9931" w:type="dxa"/>
            <w:shd w:val="clear" w:color="auto" w:fill="BFBFBF" w:themeFill="background1" w:themeFillShade="BF"/>
          </w:tcPr>
          <w:p w14:paraId="42C96BC7" w14:textId="77777777" w:rsidR="000268A8" w:rsidRPr="00E14BFD" w:rsidRDefault="000268A8" w:rsidP="00AC0478">
            <w:pPr>
              <w:pStyle w:val="ListParagraph"/>
              <w:widowControl w:val="0"/>
              <w:numPr>
                <w:ilvl w:val="0"/>
                <w:numId w:val="2"/>
              </w:numPr>
              <w:autoSpaceDE w:val="0"/>
              <w:autoSpaceDN w:val="0"/>
              <w:spacing w:before="55"/>
              <w:jc w:val="both"/>
              <w:rPr>
                <w:rFonts w:ascii="Book Antiqua" w:hAnsi="Book Antiqua" w:cs="Arial"/>
                <w:b/>
                <w:sz w:val="28"/>
                <w:szCs w:val="28"/>
                <w:lang w:val="en-US"/>
              </w:rPr>
            </w:pPr>
            <w:r w:rsidRPr="00E14BFD">
              <w:rPr>
                <w:rFonts w:ascii="Book Antiqua" w:hAnsi="Book Antiqua" w:cs="Arial"/>
                <w:b/>
                <w:sz w:val="28"/>
                <w:szCs w:val="28"/>
                <w:lang w:val="en-US"/>
              </w:rPr>
              <w:t>OBJECTIVES</w:t>
            </w:r>
          </w:p>
        </w:tc>
      </w:tr>
    </w:tbl>
    <w:p w14:paraId="45C045BC" w14:textId="77777777" w:rsidR="00E14BFD" w:rsidRDefault="00E14BFD" w:rsidP="00AC0478">
      <w:pPr>
        <w:widowControl w:val="0"/>
        <w:autoSpaceDE w:val="0"/>
        <w:autoSpaceDN w:val="0"/>
        <w:spacing w:before="55" w:after="0" w:line="240" w:lineRule="auto"/>
        <w:jc w:val="both"/>
        <w:rPr>
          <w:rFonts w:ascii="Book Antiqua" w:eastAsia="Times New Roman" w:hAnsi="Book Antiqua" w:cs="Arial"/>
          <w:i/>
          <w:lang w:val="en-US"/>
        </w:rPr>
      </w:pPr>
    </w:p>
    <w:p w14:paraId="7C4010D7" w14:textId="77777777" w:rsidR="00F94F2D" w:rsidRPr="00E14BFD" w:rsidRDefault="00F94F2D" w:rsidP="00AC0478">
      <w:pPr>
        <w:widowControl w:val="0"/>
        <w:autoSpaceDE w:val="0"/>
        <w:autoSpaceDN w:val="0"/>
        <w:spacing w:before="55" w:after="0" w:line="240" w:lineRule="auto"/>
        <w:jc w:val="both"/>
        <w:rPr>
          <w:rFonts w:ascii="Book Antiqua" w:eastAsia="Times New Roman" w:hAnsi="Book Antiqua" w:cs="Arial"/>
          <w:b/>
          <w:i/>
          <w:sz w:val="28"/>
          <w:szCs w:val="28"/>
          <w:lang w:val="en-US"/>
        </w:rPr>
      </w:pPr>
      <w:r w:rsidRPr="00E14BFD">
        <w:rPr>
          <w:rFonts w:ascii="Book Antiqua" w:eastAsia="Times New Roman" w:hAnsi="Book Antiqua" w:cs="Arial"/>
          <w:b/>
          <w:i/>
          <w:sz w:val="28"/>
          <w:szCs w:val="28"/>
          <w:lang w:val="en-US"/>
        </w:rPr>
        <w:t>Overall Objective:</w:t>
      </w:r>
    </w:p>
    <w:p w14:paraId="40D2F640" w14:textId="77777777" w:rsidR="00E14BFD" w:rsidRPr="00E14BFD" w:rsidRDefault="00E14BFD" w:rsidP="00AC0478">
      <w:pPr>
        <w:widowControl w:val="0"/>
        <w:autoSpaceDE w:val="0"/>
        <w:autoSpaceDN w:val="0"/>
        <w:spacing w:before="55" w:after="0" w:line="240" w:lineRule="auto"/>
        <w:jc w:val="both"/>
        <w:rPr>
          <w:rFonts w:ascii="Book Antiqua" w:eastAsia="Times New Roman" w:hAnsi="Book Antiqua" w:cs="Arial"/>
          <w:i/>
          <w:sz w:val="28"/>
          <w:szCs w:val="28"/>
          <w:lang w:val="en-US"/>
        </w:rPr>
      </w:pPr>
    </w:p>
    <w:p w14:paraId="783DCFAF" w14:textId="77777777" w:rsidR="00F94F2D" w:rsidRPr="001D6D3B" w:rsidRDefault="00F94F2D" w:rsidP="00AC0478">
      <w:pPr>
        <w:widowControl w:val="0"/>
        <w:autoSpaceDE w:val="0"/>
        <w:autoSpaceDN w:val="0"/>
        <w:spacing w:before="45" w:after="0" w:line="276" w:lineRule="auto"/>
        <w:ind w:left="213"/>
        <w:jc w:val="both"/>
        <w:rPr>
          <w:rFonts w:ascii="Book Antiqua" w:eastAsia="Times New Roman" w:hAnsi="Book Antiqua" w:cs="Arial"/>
          <w:lang w:val="en-US"/>
        </w:rPr>
      </w:pPr>
      <w:r w:rsidRPr="001D6D3B">
        <w:rPr>
          <w:rFonts w:ascii="Book Antiqua" w:eastAsia="Times New Roman" w:hAnsi="Book Antiqua" w:cs="Arial"/>
          <w:lang w:val="en-US"/>
        </w:rPr>
        <w:t>To establish and nurture a space whereby CSOs, EHRC, and other relevant stakeholders can regularly discuss human rights concerns/</w:t>
      </w:r>
      <w:proofErr w:type="gramStart"/>
      <w:r w:rsidRPr="001D6D3B">
        <w:rPr>
          <w:rFonts w:ascii="Book Antiqua" w:eastAsia="Times New Roman" w:hAnsi="Book Antiqua" w:cs="Arial"/>
          <w:lang w:val="en-US"/>
        </w:rPr>
        <w:t>developments, and</w:t>
      </w:r>
      <w:proofErr w:type="gramEnd"/>
      <w:r w:rsidRPr="001D6D3B">
        <w:rPr>
          <w:rFonts w:ascii="Book Antiqua" w:eastAsia="Times New Roman" w:hAnsi="Book Antiqua" w:cs="Arial"/>
          <w:lang w:val="en-US"/>
        </w:rPr>
        <w:t xml:space="preserve"> join hands in advancing the human rights agenda in Ethiopia.   </w:t>
      </w:r>
    </w:p>
    <w:p w14:paraId="765575FD" w14:textId="77777777" w:rsidR="001D6D3B" w:rsidRDefault="001D6D3B" w:rsidP="00AC0478">
      <w:pPr>
        <w:widowControl w:val="0"/>
        <w:autoSpaceDE w:val="0"/>
        <w:autoSpaceDN w:val="0"/>
        <w:spacing w:before="45" w:after="0" w:line="240" w:lineRule="auto"/>
        <w:jc w:val="both"/>
        <w:rPr>
          <w:rFonts w:ascii="Book Antiqua" w:eastAsia="Times New Roman" w:hAnsi="Book Antiqua" w:cs="Arial"/>
          <w:i/>
          <w:lang w:val="en-US"/>
        </w:rPr>
      </w:pPr>
    </w:p>
    <w:p w14:paraId="479C7035" w14:textId="77777777" w:rsidR="00F94F2D" w:rsidRPr="00E14BFD" w:rsidRDefault="00F94F2D" w:rsidP="00AC0478">
      <w:pPr>
        <w:widowControl w:val="0"/>
        <w:autoSpaceDE w:val="0"/>
        <w:autoSpaceDN w:val="0"/>
        <w:spacing w:before="45" w:after="0" w:line="240" w:lineRule="auto"/>
        <w:jc w:val="both"/>
        <w:rPr>
          <w:rFonts w:ascii="Book Antiqua" w:eastAsia="Times New Roman" w:hAnsi="Book Antiqua" w:cs="Arial"/>
          <w:b/>
          <w:i/>
          <w:sz w:val="28"/>
          <w:szCs w:val="28"/>
          <w:lang w:val="en-US"/>
        </w:rPr>
      </w:pPr>
      <w:r w:rsidRPr="00E14BFD">
        <w:rPr>
          <w:rFonts w:ascii="Book Antiqua" w:eastAsia="Times New Roman" w:hAnsi="Book Antiqua" w:cs="Arial"/>
          <w:b/>
          <w:i/>
          <w:sz w:val="28"/>
          <w:szCs w:val="28"/>
          <w:lang w:val="en-US"/>
        </w:rPr>
        <w:t>Specific objectives:</w:t>
      </w:r>
      <w:r w:rsidRPr="00E14BFD">
        <w:rPr>
          <w:rFonts w:ascii="Book Antiqua" w:eastAsia="Times New Roman" w:hAnsi="Book Antiqua" w:cs="Arial"/>
          <w:b/>
          <w:i/>
          <w:w w:val="81"/>
          <w:sz w:val="28"/>
          <w:szCs w:val="28"/>
          <w:lang w:val="en-US"/>
        </w:rPr>
        <w:t xml:space="preserve">  </w:t>
      </w:r>
    </w:p>
    <w:p w14:paraId="5789807D" w14:textId="5CAB1621" w:rsidR="00F94F2D" w:rsidRPr="00DF067B" w:rsidRDefault="00F94F2D" w:rsidP="00AC0478">
      <w:pPr>
        <w:widowControl w:val="0"/>
        <w:numPr>
          <w:ilvl w:val="1"/>
          <w:numId w:val="3"/>
        </w:numPr>
        <w:tabs>
          <w:tab w:val="left" w:pos="989"/>
        </w:tabs>
        <w:autoSpaceDE w:val="0"/>
        <w:autoSpaceDN w:val="0"/>
        <w:spacing w:before="163" w:after="0" w:line="276" w:lineRule="auto"/>
        <w:ind w:right="212"/>
        <w:jc w:val="both"/>
        <w:rPr>
          <w:rFonts w:ascii="Book Antiqua" w:eastAsia="Times New Roman" w:hAnsi="Book Antiqua" w:cs="Arial"/>
          <w:lang w:val="en-US"/>
        </w:rPr>
      </w:pPr>
      <w:r w:rsidRPr="00DF067B">
        <w:rPr>
          <w:rFonts w:ascii="Book Antiqua" w:eastAsia="Times New Roman" w:hAnsi="Book Antiqua" w:cs="Arial"/>
          <w:lang w:val="en-US"/>
        </w:rPr>
        <w:t>Work</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towards</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attaining</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evidence-based</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and</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shared</w:t>
      </w:r>
      <w:r w:rsidRPr="00DF067B">
        <w:rPr>
          <w:rFonts w:ascii="Book Antiqua" w:eastAsia="Times New Roman" w:hAnsi="Book Antiqua" w:cs="Arial"/>
          <w:spacing w:val="-31"/>
          <w:lang w:val="en-US"/>
        </w:rPr>
        <w:t xml:space="preserve"> </w:t>
      </w:r>
      <w:r w:rsidRPr="00DF067B">
        <w:rPr>
          <w:rFonts w:ascii="Book Antiqua" w:eastAsia="Times New Roman" w:hAnsi="Book Antiqua" w:cs="Arial"/>
          <w:lang w:val="en-US"/>
        </w:rPr>
        <w:t>understanding</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of</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the</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human</w:t>
      </w:r>
      <w:r w:rsidRPr="00DF067B">
        <w:rPr>
          <w:rFonts w:ascii="Book Antiqua" w:eastAsia="Times New Roman" w:hAnsi="Book Antiqua" w:cs="Arial"/>
          <w:spacing w:val="-32"/>
          <w:lang w:val="en-US"/>
        </w:rPr>
        <w:t xml:space="preserve"> </w:t>
      </w:r>
      <w:r w:rsidRPr="00DF067B">
        <w:rPr>
          <w:rFonts w:ascii="Book Antiqua" w:eastAsia="Times New Roman" w:hAnsi="Book Antiqua" w:cs="Arial"/>
          <w:lang w:val="en-US"/>
        </w:rPr>
        <w:t>rights situation</w:t>
      </w:r>
      <w:r w:rsidRPr="00DF067B">
        <w:rPr>
          <w:rFonts w:ascii="Book Antiqua" w:eastAsia="Times New Roman" w:hAnsi="Book Antiqua" w:cs="Arial"/>
          <w:vertAlign w:val="superscript"/>
          <w:lang w:val="en-US"/>
        </w:rPr>
        <w:footnoteReference w:id="2"/>
      </w:r>
      <w:r w:rsidRPr="00DF067B">
        <w:rPr>
          <w:rFonts w:ascii="Book Antiqua" w:eastAsia="Times New Roman" w:hAnsi="Book Antiqua" w:cs="Arial"/>
          <w:lang w:val="en-US"/>
        </w:rPr>
        <w:t xml:space="preserve"> in </w:t>
      </w:r>
      <w:proofErr w:type="gramStart"/>
      <w:r w:rsidRPr="00DF067B">
        <w:rPr>
          <w:rFonts w:ascii="Book Antiqua" w:eastAsia="Times New Roman" w:hAnsi="Book Antiqua" w:cs="Arial"/>
          <w:lang w:val="en-US"/>
        </w:rPr>
        <w:t>the</w:t>
      </w:r>
      <w:r w:rsidRPr="00DF067B">
        <w:rPr>
          <w:rFonts w:ascii="Book Antiqua" w:eastAsia="Times New Roman" w:hAnsi="Book Antiqua" w:cs="Arial"/>
          <w:spacing w:val="-43"/>
          <w:lang w:val="en-US"/>
        </w:rPr>
        <w:t xml:space="preserve"> </w:t>
      </w:r>
      <w:r w:rsidR="00A80D57">
        <w:rPr>
          <w:rFonts w:ascii="Book Antiqua" w:eastAsia="Times New Roman" w:hAnsi="Book Antiqua" w:cs="Arial"/>
          <w:spacing w:val="-43"/>
          <w:lang w:val="en-US"/>
        </w:rPr>
        <w:t xml:space="preserve"> </w:t>
      </w:r>
      <w:r w:rsidRPr="00DF067B">
        <w:rPr>
          <w:rFonts w:ascii="Book Antiqua" w:eastAsia="Times New Roman" w:hAnsi="Book Antiqua" w:cs="Arial"/>
          <w:lang w:val="en-US"/>
        </w:rPr>
        <w:t>country</w:t>
      </w:r>
      <w:proofErr w:type="gramEnd"/>
      <w:r w:rsidRPr="00DF067B">
        <w:rPr>
          <w:rFonts w:ascii="Book Antiqua" w:eastAsia="Times New Roman" w:hAnsi="Book Antiqua" w:cs="Arial"/>
          <w:lang w:val="en-US"/>
        </w:rPr>
        <w:t xml:space="preserve"> through research and </w:t>
      </w:r>
      <w:proofErr w:type="gramStart"/>
      <w:r w:rsidRPr="00DF067B">
        <w:rPr>
          <w:rFonts w:ascii="Book Antiqua" w:eastAsia="Times New Roman" w:hAnsi="Book Antiqua" w:cs="Arial"/>
          <w:lang w:val="en-US"/>
        </w:rPr>
        <w:t>advocacy;</w:t>
      </w:r>
      <w:proofErr w:type="gramEnd"/>
    </w:p>
    <w:p w14:paraId="51131014" w14:textId="77777777" w:rsidR="00F94F2D" w:rsidRPr="00DF067B" w:rsidRDefault="00F94F2D" w:rsidP="00AC0478">
      <w:pPr>
        <w:widowControl w:val="0"/>
        <w:numPr>
          <w:ilvl w:val="1"/>
          <w:numId w:val="3"/>
        </w:numPr>
        <w:tabs>
          <w:tab w:val="left" w:pos="989"/>
        </w:tabs>
        <w:autoSpaceDE w:val="0"/>
        <w:autoSpaceDN w:val="0"/>
        <w:spacing w:before="163" w:after="0" w:line="276" w:lineRule="auto"/>
        <w:ind w:right="212"/>
        <w:jc w:val="both"/>
        <w:rPr>
          <w:rFonts w:ascii="Book Antiqua" w:eastAsia="Times New Roman" w:hAnsi="Book Antiqua" w:cs="Arial"/>
          <w:lang w:val="en-US"/>
        </w:rPr>
      </w:pPr>
      <w:r w:rsidRPr="00DF067B">
        <w:rPr>
          <w:rFonts w:ascii="Book Antiqua" w:eastAsia="Times New Roman" w:hAnsi="Book Antiqua" w:cs="Arial"/>
          <w:lang w:val="en-US"/>
        </w:rPr>
        <w:t>Develop and strengthen linkages, complementarity and working relationships,</w:t>
      </w:r>
      <w:r w:rsidRPr="00DF067B">
        <w:rPr>
          <w:rFonts w:ascii="Book Antiqua" w:eastAsia="Times New Roman" w:hAnsi="Book Antiqua" w:cs="Arial"/>
          <w:spacing w:val="-33"/>
          <w:lang w:val="en-US"/>
        </w:rPr>
        <w:t xml:space="preserve"> </w:t>
      </w:r>
      <w:r w:rsidRPr="00DF067B">
        <w:rPr>
          <w:rFonts w:ascii="Book Antiqua" w:eastAsia="Times New Roman" w:hAnsi="Book Antiqua" w:cs="Arial"/>
          <w:lang w:val="en-US"/>
        </w:rPr>
        <w:t xml:space="preserve">where possible create partnership at immediate, short- or long-term basis to effectively promote and protect human rights, with a particular focus on vulnerable </w:t>
      </w:r>
      <w:proofErr w:type="gramStart"/>
      <w:r w:rsidRPr="00DF067B">
        <w:rPr>
          <w:rFonts w:ascii="Book Antiqua" w:eastAsia="Times New Roman" w:hAnsi="Book Antiqua" w:cs="Arial"/>
          <w:lang w:val="en-US"/>
        </w:rPr>
        <w:t>groups;</w:t>
      </w:r>
      <w:proofErr w:type="gramEnd"/>
    </w:p>
    <w:p w14:paraId="635CB2D8" w14:textId="77777777" w:rsidR="00F94F2D" w:rsidRPr="00DF067B" w:rsidRDefault="00F94F2D" w:rsidP="00AC0478">
      <w:pPr>
        <w:widowControl w:val="0"/>
        <w:numPr>
          <w:ilvl w:val="1"/>
          <w:numId w:val="3"/>
        </w:numPr>
        <w:tabs>
          <w:tab w:val="left" w:pos="989"/>
        </w:tabs>
        <w:autoSpaceDE w:val="0"/>
        <w:autoSpaceDN w:val="0"/>
        <w:spacing w:before="163" w:after="0" w:line="276" w:lineRule="auto"/>
        <w:ind w:right="212"/>
        <w:jc w:val="both"/>
        <w:rPr>
          <w:rFonts w:ascii="Book Antiqua" w:eastAsia="Times New Roman" w:hAnsi="Book Antiqua" w:cs="Arial"/>
          <w:lang w:val="en-US"/>
        </w:rPr>
      </w:pPr>
      <w:r w:rsidRPr="00DF067B">
        <w:rPr>
          <w:rFonts w:ascii="Book Antiqua" w:eastAsia="Times New Roman" w:hAnsi="Book Antiqua" w:cs="Arial"/>
          <w:lang w:val="en-US"/>
        </w:rPr>
        <w:t xml:space="preserve">Learn from each other and contribute </w:t>
      </w:r>
      <w:proofErr w:type="gramStart"/>
      <w:r w:rsidRPr="00DF067B">
        <w:rPr>
          <w:rFonts w:ascii="Book Antiqua" w:eastAsia="Times New Roman" w:hAnsi="Book Antiqua" w:cs="Arial"/>
          <w:lang w:val="en-US"/>
        </w:rPr>
        <w:t>in</w:t>
      </w:r>
      <w:proofErr w:type="gramEnd"/>
      <w:r w:rsidRPr="00DF067B">
        <w:rPr>
          <w:rFonts w:ascii="Book Antiqua" w:eastAsia="Times New Roman" w:hAnsi="Book Antiqua" w:cs="Arial"/>
          <w:lang w:val="en-US"/>
        </w:rPr>
        <w:t xml:space="preserve"> further strengthening the respective institutional or technical capacity of EHRC and CSOs.</w:t>
      </w:r>
    </w:p>
    <w:p w14:paraId="7645F1AA" w14:textId="77777777" w:rsidR="001D6D3B" w:rsidRPr="00DF067B" w:rsidRDefault="00F94F2D" w:rsidP="00AC0478">
      <w:pPr>
        <w:widowControl w:val="0"/>
        <w:numPr>
          <w:ilvl w:val="1"/>
          <w:numId w:val="3"/>
        </w:numPr>
        <w:tabs>
          <w:tab w:val="left" w:pos="989"/>
        </w:tabs>
        <w:autoSpaceDE w:val="0"/>
        <w:autoSpaceDN w:val="0"/>
        <w:spacing w:before="163" w:after="0" w:line="276" w:lineRule="auto"/>
        <w:ind w:right="212"/>
        <w:jc w:val="both"/>
        <w:rPr>
          <w:rFonts w:ascii="Book Antiqua" w:eastAsia="Times New Roman" w:hAnsi="Book Antiqua" w:cs="Arial"/>
          <w:lang w:val="en-US"/>
        </w:rPr>
      </w:pPr>
      <w:r w:rsidRPr="00DF067B">
        <w:rPr>
          <w:rFonts w:ascii="Book Antiqua" w:eastAsia="Times New Roman" w:hAnsi="Book Antiqua" w:cs="Arial"/>
          <w:lang w:val="en-US"/>
        </w:rPr>
        <w:t xml:space="preserve">Work jointly to </w:t>
      </w:r>
      <w:proofErr w:type="gramStart"/>
      <w:r w:rsidRPr="00DF067B">
        <w:rPr>
          <w:rFonts w:ascii="Book Antiqua" w:eastAsia="Times New Roman" w:hAnsi="Book Antiqua" w:cs="Arial"/>
          <w:lang w:val="en-US"/>
        </w:rPr>
        <w:t>strengthening</w:t>
      </w:r>
      <w:proofErr w:type="gramEnd"/>
      <w:r w:rsidRPr="00DF067B">
        <w:rPr>
          <w:rFonts w:ascii="Book Antiqua" w:eastAsia="Times New Roman" w:hAnsi="Book Antiqua" w:cs="Arial"/>
          <w:lang w:val="en-US"/>
        </w:rPr>
        <w:t xml:space="preserve"> or widening of civic space for the protection of human rights defenders.</w:t>
      </w:r>
    </w:p>
    <w:p w14:paraId="553CBF82" w14:textId="77777777" w:rsidR="0037146A" w:rsidRPr="00DF067B" w:rsidRDefault="0037146A" w:rsidP="00AC0478">
      <w:pPr>
        <w:widowControl w:val="0"/>
        <w:tabs>
          <w:tab w:val="left" w:pos="989"/>
        </w:tabs>
        <w:autoSpaceDE w:val="0"/>
        <w:autoSpaceDN w:val="0"/>
        <w:spacing w:before="163" w:after="0" w:line="276" w:lineRule="auto"/>
        <w:ind w:left="720" w:right="212"/>
        <w:jc w:val="both"/>
        <w:rPr>
          <w:rFonts w:ascii="Book Antiqua" w:eastAsia="Times New Roman" w:hAnsi="Book Antiqua" w:cs="Arial"/>
          <w:lang w:val="en-US"/>
        </w:rPr>
      </w:pPr>
    </w:p>
    <w:tbl>
      <w:tblPr>
        <w:tblStyle w:val="TableGrid"/>
        <w:tblW w:w="10170" w:type="dxa"/>
        <w:tblInd w:w="-275" w:type="dxa"/>
        <w:shd w:val="clear" w:color="auto" w:fill="BFBFBF" w:themeFill="background1" w:themeFillShade="BF"/>
        <w:tblLook w:val="04A0" w:firstRow="1" w:lastRow="0" w:firstColumn="1" w:lastColumn="0" w:noHBand="0" w:noVBand="1"/>
      </w:tblPr>
      <w:tblGrid>
        <w:gridCol w:w="10170"/>
      </w:tblGrid>
      <w:tr w:rsidR="00F94F2D" w:rsidRPr="001D6D3B" w14:paraId="7D1B5B8F" w14:textId="77777777" w:rsidTr="00F54E84">
        <w:trPr>
          <w:trHeight w:val="494"/>
        </w:trPr>
        <w:tc>
          <w:tcPr>
            <w:tcW w:w="10170" w:type="dxa"/>
            <w:shd w:val="clear" w:color="auto" w:fill="BFBFBF" w:themeFill="background1" w:themeFillShade="BF"/>
          </w:tcPr>
          <w:p w14:paraId="745507DB" w14:textId="77777777" w:rsidR="00F94F2D" w:rsidRPr="00E14BFD" w:rsidRDefault="008B3A08" w:rsidP="00AC0478">
            <w:pPr>
              <w:pStyle w:val="ListParagraph"/>
              <w:widowControl w:val="0"/>
              <w:numPr>
                <w:ilvl w:val="0"/>
                <w:numId w:val="3"/>
              </w:numPr>
              <w:tabs>
                <w:tab w:val="left" w:pos="989"/>
              </w:tabs>
              <w:autoSpaceDE w:val="0"/>
              <w:autoSpaceDN w:val="0"/>
              <w:spacing w:before="163" w:line="381" w:lineRule="auto"/>
              <w:ind w:right="212"/>
              <w:jc w:val="both"/>
              <w:rPr>
                <w:rFonts w:ascii="Book Antiqua" w:hAnsi="Book Antiqua" w:cs="Arial"/>
                <w:b/>
                <w:sz w:val="28"/>
                <w:szCs w:val="28"/>
                <w:lang w:val="en-US"/>
              </w:rPr>
            </w:pPr>
            <w:r w:rsidRPr="00E14BFD">
              <w:rPr>
                <w:rFonts w:ascii="Book Antiqua" w:hAnsi="Book Antiqua" w:cs="Arial"/>
                <w:b/>
                <w:sz w:val="28"/>
                <w:szCs w:val="28"/>
                <w:lang w:val="en-US"/>
              </w:rPr>
              <w:t xml:space="preserve"> Scope of Work and </w:t>
            </w:r>
            <w:r w:rsidR="00F94F2D" w:rsidRPr="00E14BFD">
              <w:rPr>
                <w:rFonts w:ascii="Book Antiqua" w:hAnsi="Book Antiqua" w:cs="Arial"/>
                <w:b/>
                <w:sz w:val="28"/>
                <w:szCs w:val="28"/>
                <w:lang w:val="en-US"/>
              </w:rPr>
              <w:t>Possible Area of Collaboration</w:t>
            </w:r>
          </w:p>
        </w:tc>
      </w:tr>
    </w:tbl>
    <w:p w14:paraId="1D9478A9" w14:textId="25809288" w:rsidR="008B3A08" w:rsidRPr="00DF067B" w:rsidRDefault="008B3A08" w:rsidP="00AC0478">
      <w:pPr>
        <w:widowControl w:val="0"/>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 xml:space="preserve">The potential areas of collaboration described below will </w:t>
      </w:r>
      <w:proofErr w:type="gramStart"/>
      <w:r w:rsidR="00F0011F" w:rsidRPr="00DF067B">
        <w:rPr>
          <w:rFonts w:ascii="Book Antiqua" w:eastAsia="Times New Roman" w:hAnsi="Book Antiqua" w:cs="Arial"/>
          <w:lang w:val="en-US"/>
        </w:rPr>
        <w:t>be made</w:t>
      </w:r>
      <w:proofErr w:type="gramEnd"/>
      <w:r w:rsidR="00F0011F" w:rsidRPr="00DF067B">
        <w:rPr>
          <w:rFonts w:ascii="Book Antiqua" w:eastAsia="Times New Roman" w:hAnsi="Book Antiqua" w:cs="Arial"/>
          <w:lang w:val="en-US"/>
        </w:rPr>
        <w:t xml:space="preserve"> </w:t>
      </w:r>
      <w:r w:rsidRPr="00DF067B">
        <w:rPr>
          <w:rFonts w:ascii="Book Antiqua" w:eastAsia="Times New Roman" w:hAnsi="Book Antiqua" w:cs="Arial"/>
          <w:lang w:val="en-US"/>
        </w:rPr>
        <w:t>operat</w:t>
      </w:r>
      <w:r w:rsidR="00F0011F" w:rsidRPr="00DF067B">
        <w:rPr>
          <w:rFonts w:ascii="Book Antiqua" w:eastAsia="Times New Roman" w:hAnsi="Book Antiqua" w:cs="Arial"/>
          <w:lang w:val="en-US"/>
        </w:rPr>
        <w:t>ional</w:t>
      </w:r>
      <w:r w:rsidRPr="00DF067B">
        <w:rPr>
          <w:rFonts w:ascii="Book Antiqua" w:eastAsia="Times New Roman" w:hAnsi="Book Antiqua" w:cs="Arial"/>
          <w:lang w:val="en-US"/>
        </w:rPr>
        <w:t xml:space="preserve"> as </w:t>
      </w:r>
      <w:r w:rsidR="00F0011F" w:rsidRPr="00DF067B">
        <w:rPr>
          <w:rFonts w:ascii="Book Antiqua" w:eastAsia="Times New Roman" w:hAnsi="Book Antiqua" w:cs="Arial"/>
          <w:lang w:val="en-US"/>
        </w:rPr>
        <w:t>appropriate</w:t>
      </w:r>
      <w:r w:rsidRPr="00DF067B">
        <w:rPr>
          <w:rFonts w:ascii="Book Antiqua" w:eastAsia="Times New Roman" w:hAnsi="Book Antiqua" w:cs="Arial"/>
          <w:lang w:val="en-US"/>
        </w:rPr>
        <w:t xml:space="preserve">. The following </w:t>
      </w:r>
      <w:proofErr w:type="gramStart"/>
      <w:r w:rsidRPr="00DF067B">
        <w:rPr>
          <w:rFonts w:ascii="Book Antiqua" w:eastAsia="Times New Roman" w:hAnsi="Book Antiqua" w:cs="Arial"/>
          <w:lang w:val="en-US"/>
        </w:rPr>
        <w:t>are</w:t>
      </w:r>
      <w:proofErr w:type="gramEnd"/>
      <w:r w:rsidRPr="00DF067B">
        <w:rPr>
          <w:rFonts w:ascii="Book Antiqua" w:eastAsia="Times New Roman" w:hAnsi="Book Antiqua" w:cs="Arial"/>
          <w:lang w:val="en-US"/>
        </w:rPr>
        <w:t xml:space="preserve"> a non-exhaustive list of areas for EHRC-CSOs collaboration:</w:t>
      </w:r>
    </w:p>
    <w:p w14:paraId="7A6BA9EC" w14:textId="521EDE23" w:rsidR="001B3528" w:rsidRPr="00DF067B" w:rsidRDefault="006236C4"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E</w:t>
      </w:r>
      <w:r w:rsidR="008B3A08" w:rsidRPr="00DF067B">
        <w:rPr>
          <w:rFonts w:ascii="Book Antiqua" w:eastAsia="Times New Roman" w:hAnsi="Book Antiqua" w:cs="Arial"/>
          <w:lang w:val="en-US"/>
        </w:rPr>
        <w:t xml:space="preserve">xchange of information regarding </w:t>
      </w:r>
      <w:r w:rsidRPr="00DF067B">
        <w:rPr>
          <w:rFonts w:ascii="Book Antiqua" w:eastAsia="Times New Roman" w:hAnsi="Book Antiqua" w:cs="Arial"/>
          <w:lang w:val="en-US"/>
        </w:rPr>
        <w:t xml:space="preserve">human rights situation and </w:t>
      </w:r>
      <w:proofErr w:type="gramStart"/>
      <w:r w:rsidR="008B3A08" w:rsidRPr="00DF067B">
        <w:rPr>
          <w:rFonts w:ascii="Book Antiqua" w:eastAsia="Times New Roman" w:hAnsi="Book Antiqua" w:cs="Arial"/>
          <w:lang w:val="en-US"/>
        </w:rPr>
        <w:t>partnership;</w:t>
      </w:r>
      <w:proofErr w:type="gramEnd"/>
    </w:p>
    <w:p w14:paraId="0F62C317" w14:textId="053CC407" w:rsidR="001B3528" w:rsidRPr="00DF067B" w:rsidRDefault="008B3A08"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Coordinat</w:t>
      </w:r>
      <w:r w:rsidR="00F0011F" w:rsidRPr="00DF067B">
        <w:rPr>
          <w:rFonts w:ascii="Book Antiqua" w:eastAsia="Times New Roman" w:hAnsi="Book Antiqua" w:cs="Arial"/>
          <w:lang w:val="en-US"/>
        </w:rPr>
        <w:t>e</w:t>
      </w:r>
      <w:r w:rsidRPr="00DF067B">
        <w:rPr>
          <w:rFonts w:ascii="Book Antiqua" w:eastAsia="Times New Roman" w:hAnsi="Book Antiqua" w:cs="Arial"/>
          <w:lang w:val="en-US"/>
        </w:rPr>
        <w:t xml:space="preserve"> legislative and policy</w:t>
      </w:r>
      <w:r w:rsidR="006236C4" w:rsidRPr="00DF067B">
        <w:rPr>
          <w:rFonts w:ascii="Book Antiqua" w:eastAsia="Times New Roman" w:hAnsi="Book Antiqua" w:cs="Arial"/>
          <w:lang w:val="en-US"/>
        </w:rPr>
        <w:t xml:space="preserve"> revie</w:t>
      </w:r>
      <w:r w:rsidR="00C51CF0" w:rsidRPr="00DF067B">
        <w:rPr>
          <w:rFonts w:ascii="Book Antiqua" w:eastAsia="Times New Roman" w:hAnsi="Book Antiqua" w:cs="Arial"/>
          <w:lang w:val="en-US"/>
        </w:rPr>
        <w:t>w</w:t>
      </w:r>
      <w:r w:rsidR="006236C4" w:rsidRPr="00DF067B">
        <w:rPr>
          <w:rFonts w:ascii="Book Antiqua" w:eastAsia="Times New Roman" w:hAnsi="Book Antiqua" w:cs="Arial"/>
          <w:lang w:val="en-US"/>
        </w:rPr>
        <w:t xml:space="preserve"> and</w:t>
      </w:r>
      <w:r w:rsidRPr="00DF067B">
        <w:rPr>
          <w:rFonts w:ascii="Book Antiqua" w:eastAsia="Times New Roman" w:hAnsi="Book Antiqua" w:cs="Arial"/>
          <w:lang w:val="en-US"/>
        </w:rPr>
        <w:t xml:space="preserve"> </w:t>
      </w:r>
      <w:proofErr w:type="gramStart"/>
      <w:r w:rsidRPr="00DF067B">
        <w:rPr>
          <w:rFonts w:ascii="Book Antiqua" w:eastAsia="Times New Roman" w:hAnsi="Book Antiqua" w:cs="Arial"/>
          <w:lang w:val="en-US"/>
        </w:rPr>
        <w:t>advocacy;</w:t>
      </w:r>
      <w:proofErr w:type="gramEnd"/>
    </w:p>
    <w:p w14:paraId="51EA7EF6" w14:textId="6988BBF2" w:rsidR="001B3528" w:rsidRPr="00DF067B" w:rsidRDefault="00DF067B"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P</w:t>
      </w:r>
      <w:r w:rsidR="008B3A08" w:rsidRPr="00DF067B">
        <w:rPr>
          <w:rFonts w:ascii="Book Antiqua" w:eastAsia="Times New Roman" w:hAnsi="Book Antiqua" w:cs="Arial"/>
          <w:lang w:val="en-US"/>
        </w:rPr>
        <w:t>romot</w:t>
      </w:r>
      <w:r w:rsidR="006236C4" w:rsidRPr="00DF067B">
        <w:rPr>
          <w:rFonts w:ascii="Book Antiqua" w:eastAsia="Times New Roman" w:hAnsi="Book Antiqua" w:cs="Arial"/>
          <w:lang w:val="en-US"/>
        </w:rPr>
        <w:t>ion</w:t>
      </w:r>
      <w:r w:rsidR="008B3A08" w:rsidRPr="00DF067B">
        <w:rPr>
          <w:rFonts w:ascii="Book Antiqua" w:eastAsia="Times New Roman" w:hAnsi="Book Antiqua" w:cs="Arial"/>
          <w:lang w:val="en-US"/>
        </w:rPr>
        <w:t>, awareness</w:t>
      </w:r>
      <w:r w:rsidR="006236C4" w:rsidRPr="00DF067B">
        <w:rPr>
          <w:rFonts w:ascii="Book Antiqua" w:eastAsia="Times New Roman" w:hAnsi="Book Antiqua" w:cs="Arial"/>
          <w:lang w:val="en-US"/>
        </w:rPr>
        <w:t xml:space="preserve"> raising, education and empowerment</w:t>
      </w:r>
      <w:r w:rsidR="0045174D">
        <w:rPr>
          <w:rFonts w:ascii="Book Antiqua" w:eastAsia="Times New Roman" w:hAnsi="Book Antiqua" w:cs="Arial"/>
          <w:lang w:val="en-US"/>
        </w:rPr>
        <w:t xml:space="preserve"> of rights-holders and </w:t>
      </w:r>
      <w:proofErr w:type="gramStart"/>
      <w:r w:rsidR="0045174D">
        <w:rPr>
          <w:rFonts w:ascii="Book Antiqua" w:eastAsia="Times New Roman" w:hAnsi="Book Antiqua" w:cs="Arial"/>
          <w:lang w:val="en-US"/>
        </w:rPr>
        <w:t>influencers</w:t>
      </w:r>
      <w:r w:rsidR="008B3A08" w:rsidRPr="00DF067B">
        <w:rPr>
          <w:rFonts w:ascii="Book Antiqua" w:eastAsia="Times New Roman" w:hAnsi="Book Antiqua" w:cs="Arial"/>
          <w:lang w:val="en-US"/>
        </w:rPr>
        <w:t>;</w:t>
      </w:r>
      <w:proofErr w:type="gramEnd"/>
    </w:p>
    <w:p w14:paraId="48565A72" w14:textId="7A19BEBE" w:rsidR="0037146A" w:rsidRPr="00DF067B" w:rsidRDefault="006236C4"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 xml:space="preserve">Creation of platform for engagement with relevant stakeholders on human rights </w:t>
      </w:r>
      <w:proofErr w:type="gramStart"/>
      <w:r w:rsidRPr="00DF067B">
        <w:rPr>
          <w:rFonts w:ascii="Book Antiqua" w:eastAsia="Times New Roman" w:hAnsi="Book Antiqua" w:cs="Arial"/>
          <w:lang w:val="en-US"/>
        </w:rPr>
        <w:t>concerns;</w:t>
      </w:r>
      <w:proofErr w:type="gramEnd"/>
    </w:p>
    <w:p w14:paraId="0CBA89DB" w14:textId="77777777" w:rsidR="00CC6EE4" w:rsidRDefault="006236C4" w:rsidP="00CC6EE4">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lastRenderedPageBreak/>
        <w:t xml:space="preserve">Capacity building in human rights of duty </w:t>
      </w:r>
      <w:proofErr w:type="gramStart"/>
      <w:r w:rsidRPr="00DF067B">
        <w:rPr>
          <w:rFonts w:ascii="Book Antiqua" w:eastAsia="Times New Roman" w:hAnsi="Book Antiqua" w:cs="Arial"/>
          <w:lang w:val="en-US"/>
        </w:rPr>
        <w:t>bearers  service</w:t>
      </w:r>
      <w:proofErr w:type="gramEnd"/>
      <w:r w:rsidRPr="00DF067B">
        <w:rPr>
          <w:rFonts w:ascii="Book Antiqua" w:eastAsia="Times New Roman" w:hAnsi="Book Antiqua" w:cs="Arial"/>
          <w:lang w:val="en-US"/>
        </w:rPr>
        <w:t xml:space="preserve"> providers</w:t>
      </w:r>
      <w:r w:rsidR="00BF1064">
        <w:rPr>
          <w:rFonts w:ascii="Book Antiqua" w:eastAsia="Times New Roman" w:hAnsi="Book Antiqua" w:cs="Arial"/>
          <w:lang w:val="en-US"/>
        </w:rPr>
        <w:t xml:space="preserve"> and </w:t>
      </w:r>
      <w:proofErr w:type="gramStart"/>
      <w:r w:rsidR="00BF1064">
        <w:rPr>
          <w:rFonts w:ascii="Book Antiqua" w:eastAsia="Times New Roman" w:hAnsi="Book Antiqua" w:cs="Arial"/>
          <w:lang w:val="en-US"/>
        </w:rPr>
        <w:t>CSOs</w:t>
      </w:r>
      <w:r w:rsidR="001B3528" w:rsidRPr="00DF067B">
        <w:rPr>
          <w:rFonts w:ascii="Book Antiqua" w:eastAsia="Times New Roman" w:hAnsi="Book Antiqua" w:cs="Arial"/>
          <w:lang w:val="en-US"/>
        </w:rPr>
        <w:t>;</w:t>
      </w:r>
      <w:proofErr w:type="gramEnd"/>
    </w:p>
    <w:p w14:paraId="3012269C" w14:textId="7F716FC2" w:rsidR="00CC6EE4" w:rsidRPr="00CC6EE4" w:rsidRDefault="00CC6EE4" w:rsidP="00CC6EE4">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CC6EE4">
        <w:rPr>
          <w:rFonts w:ascii="Book Antiqua" w:eastAsia="Times New Roman" w:hAnsi="Book Antiqua" w:cs="Arial"/>
          <w:lang w:val="en-US"/>
        </w:rPr>
        <w:t>Collaborate on a</w:t>
      </w:r>
      <w:r>
        <w:rPr>
          <w:rFonts w:ascii="Book Antiqua" w:eastAsia="Times New Roman" w:hAnsi="Book Antiqua" w:cs="Arial"/>
          <w:lang w:val="en-US"/>
        </w:rPr>
        <w:t>n early warning</w:t>
      </w:r>
      <w:r w:rsidRPr="00CC6EE4">
        <w:rPr>
          <w:rFonts w:ascii="Book Antiqua" w:eastAsia="Times New Roman" w:hAnsi="Book Antiqua" w:cs="Arial"/>
          <w:lang w:val="en-US"/>
        </w:rPr>
        <w:t xml:space="preserve"> system to proactively gather and analyze information to forecast and mitigate human rights </w:t>
      </w:r>
      <w:proofErr w:type="gramStart"/>
      <w:r w:rsidRPr="00CC6EE4">
        <w:rPr>
          <w:rFonts w:ascii="Book Antiqua" w:eastAsia="Times New Roman" w:hAnsi="Book Antiqua" w:cs="Arial"/>
          <w:lang w:val="en-US"/>
        </w:rPr>
        <w:t>violations</w:t>
      </w:r>
      <w:r>
        <w:rPr>
          <w:rFonts w:ascii="Book Antiqua" w:eastAsia="Times New Roman" w:hAnsi="Book Antiqua" w:cs="Arial"/>
          <w:lang w:val="en-US"/>
        </w:rPr>
        <w:t>;</w:t>
      </w:r>
      <w:proofErr w:type="gramEnd"/>
    </w:p>
    <w:p w14:paraId="29800A60" w14:textId="3B3A8123" w:rsidR="001B3528" w:rsidRPr="00DF067B" w:rsidRDefault="008B3A08"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Creat</w:t>
      </w:r>
      <w:r w:rsidR="00F0011F" w:rsidRPr="00DF067B">
        <w:rPr>
          <w:rFonts w:ascii="Book Antiqua" w:eastAsia="Times New Roman" w:hAnsi="Book Antiqua" w:cs="Arial"/>
          <w:lang w:val="en-US"/>
        </w:rPr>
        <w:t>e</w:t>
      </w:r>
      <w:r w:rsidRPr="00DF067B">
        <w:rPr>
          <w:rFonts w:ascii="Book Antiqua" w:eastAsia="Times New Roman" w:hAnsi="Book Antiqua" w:cs="Arial"/>
          <w:lang w:val="en-US"/>
        </w:rPr>
        <w:t xml:space="preserve"> links and networks with regional and international human rights mechanisms and </w:t>
      </w:r>
      <w:proofErr w:type="gramStart"/>
      <w:r w:rsidRPr="00DF067B">
        <w:rPr>
          <w:rFonts w:ascii="Book Antiqua" w:eastAsia="Times New Roman" w:hAnsi="Book Antiqua" w:cs="Arial"/>
          <w:lang w:val="en-US"/>
        </w:rPr>
        <w:t>institutions;</w:t>
      </w:r>
      <w:proofErr w:type="gramEnd"/>
      <w:r w:rsidRPr="00DF067B">
        <w:rPr>
          <w:rFonts w:ascii="Book Antiqua" w:eastAsia="Times New Roman" w:hAnsi="Book Antiqua" w:cs="Arial"/>
          <w:lang w:val="en-US"/>
        </w:rPr>
        <w:t xml:space="preserve"> </w:t>
      </w:r>
    </w:p>
    <w:p w14:paraId="301AD4E6" w14:textId="5CB494A0" w:rsidR="001B3528" w:rsidRPr="00DF067B" w:rsidRDefault="00C17C19"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P</w:t>
      </w:r>
      <w:r w:rsidR="008B3A08" w:rsidRPr="00DF067B">
        <w:rPr>
          <w:rFonts w:ascii="Book Antiqua" w:eastAsia="Times New Roman" w:hAnsi="Book Antiqua" w:cs="Arial"/>
          <w:lang w:val="en-US"/>
        </w:rPr>
        <w:t xml:space="preserve">rotection and support services to survivors/victims of human rights </w:t>
      </w:r>
      <w:proofErr w:type="gramStart"/>
      <w:r w:rsidR="008B3A08" w:rsidRPr="00DF067B">
        <w:rPr>
          <w:rFonts w:ascii="Book Antiqua" w:eastAsia="Times New Roman" w:hAnsi="Book Antiqua" w:cs="Arial"/>
          <w:lang w:val="en-US"/>
        </w:rPr>
        <w:t>violations;</w:t>
      </w:r>
      <w:proofErr w:type="gramEnd"/>
    </w:p>
    <w:p w14:paraId="10665519" w14:textId="2B0AA61B" w:rsidR="001B3528" w:rsidRPr="00DF067B" w:rsidRDefault="006236C4"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 xml:space="preserve">Identification and assessment of risks of human rights </w:t>
      </w:r>
      <w:proofErr w:type="gramStart"/>
      <w:r w:rsidRPr="00DF067B">
        <w:rPr>
          <w:rFonts w:ascii="Book Antiqua" w:eastAsia="Times New Roman" w:hAnsi="Book Antiqua" w:cs="Arial"/>
          <w:lang w:val="en-US"/>
        </w:rPr>
        <w:t>violation</w:t>
      </w:r>
      <w:r w:rsidR="008B3A08" w:rsidRPr="00DF067B">
        <w:rPr>
          <w:rFonts w:ascii="Book Antiqua" w:eastAsia="Times New Roman" w:hAnsi="Book Antiqua" w:cs="Arial"/>
          <w:lang w:val="en-US"/>
        </w:rPr>
        <w:t>;</w:t>
      </w:r>
      <w:proofErr w:type="gramEnd"/>
    </w:p>
    <w:p w14:paraId="40DB55E1" w14:textId="5B1E05E8" w:rsidR="001B3528" w:rsidRPr="00DF067B" w:rsidRDefault="00BF1064"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Con</w:t>
      </w:r>
      <w:r>
        <w:rPr>
          <w:rFonts w:ascii="Book Antiqua" w:eastAsia="Times New Roman" w:hAnsi="Book Antiqua" w:cs="Arial"/>
          <w:lang w:val="en-US"/>
        </w:rPr>
        <w:t xml:space="preserve">tribute to the EHRC </w:t>
      </w:r>
      <w:r w:rsidR="008B3A08" w:rsidRPr="00DF067B">
        <w:rPr>
          <w:rFonts w:ascii="Book Antiqua" w:eastAsia="Times New Roman" w:hAnsi="Book Antiqua" w:cs="Arial"/>
          <w:lang w:val="en-US"/>
        </w:rPr>
        <w:t>investigation of human rights violations</w:t>
      </w:r>
      <w:r>
        <w:rPr>
          <w:rFonts w:ascii="Book Antiqua" w:eastAsia="Times New Roman" w:hAnsi="Book Antiqua" w:cs="Arial"/>
          <w:lang w:val="en-US"/>
        </w:rPr>
        <w:t xml:space="preserve"> by providing required </w:t>
      </w:r>
      <w:proofErr w:type="gramStart"/>
      <w:r>
        <w:rPr>
          <w:rFonts w:ascii="Book Antiqua" w:eastAsia="Times New Roman" w:hAnsi="Book Antiqua" w:cs="Arial"/>
          <w:lang w:val="en-US"/>
        </w:rPr>
        <w:t>evidenced</w:t>
      </w:r>
      <w:r w:rsidR="006236C4" w:rsidRPr="00DF067B">
        <w:rPr>
          <w:rFonts w:ascii="Book Antiqua" w:eastAsia="Times New Roman" w:hAnsi="Book Antiqua" w:cs="Arial"/>
          <w:lang w:val="en-US"/>
        </w:rPr>
        <w:t>;</w:t>
      </w:r>
      <w:proofErr w:type="gramEnd"/>
    </w:p>
    <w:p w14:paraId="397A829D" w14:textId="0890F772" w:rsidR="00E14BFD" w:rsidRPr="00DF067B" w:rsidRDefault="008B3A08" w:rsidP="00AC0478">
      <w:pPr>
        <w:pStyle w:val="ListParagraph"/>
        <w:widowControl w:val="0"/>
        <w:numPr>
          <w:ilvl w:val="1"/>
          <w:numId w:val="4"/>
        </w:numPr>
        <w:autoSpaceDE w:val="0"/>
        <w:autoSpaceDN w:val="0"/>
        <w:spacing w:before="197" w:after="0" w:line="360" w:lineRule="auto"/>
        <w:jc w:val="both"/>
        <w:rPr>
          <w:rFonts w:ascii="Book Antiqua" w:eastAsia="Times New Roman" w:hAnsi="Book Antiqua" w:cs="Arial"/>
          <w:lang w:val="en-US"/>
        </w:rPr>
      </w:pPr>
      <w:r w:rsidRPr="00DF067B">
        <w:rPr>
          <w:rFonts w:ascii="Book Antiqua" w:eastAsia="Times New Roman" w:hAnsi="Book Antiqua" w:cs="Arial"/>
          <w:lang w:val="en-US"/>
        </w:rPr>
        <w:t>Rais</w:t>
      </w:r>
      <w:r w:rsidR="006E49D9" w:rsidRPr="00DF067B">
        <w:rPr>
          <w:rFonts w:ascii="Book Antiqua" w:eastAsia="Times New Roman" w:hAnsi="Book Antiqua" w:cs="Arial"/>
          <w:lang w:val="en-US"/>
        </w:rPr>
        <w:t>e</w:t>
      </w:r>
      <w:r w:rsidRPr="00DF067B">
        <w:rPr>
          <w:rFonts w:ascii="Book Antiqua" w:eastAsia="Times New Roman" w:hAnsi="Book Antiqua" w:cs="Arial"/>
          <w:lang w:val="en-US"/>
        </w:rPr>
        <w:t xml:space="preserve"> funds/support fund-raising efforts for joint initiatives</w:t>
      </w:r>
      <w:r w:rsidR="006236C4" w:rsidRPr="00DF067B">
        <w:rPr>
          <w:rFonts w:ascii="Book Antiqua" w:eastAsia="Times New Roman" w:hAnsi="Book Antiqua" w:cs="Arial"/>
          <w:lang w:val="en-US"/>
        </w:rPr>
        <w:t>.</w:t>
      </w:r>
    </w:p>
    <w:p w14:paraId="2BF18DC3" w14:textId="6C1A2FFD" w:rsidR="0082190F" w:rsidRPr="0052536D" w:rsidRDefault="0082190F" w:rsidP="00AC0478">
      <w:pPr>
        <w:pStyle w:val="ListParagraph"/>
        <w:widowControl w:val="0"/>
        <w:autoSpaceDE w:val="0"/>
        <w:autoSpaceDN w:val="0"/>
        <w:spacing w:before="197" w:after="0" w:line="360" w:lineRule="auto"/>
        <w:ind w:left="1080"/>
        <w:jc w:val="both"/>
        <w:rPr>
          <w:rFonts w:ascii="Book Antiqua" w:eastAsia="Times New Roman" w:hAnsi="Book Antiqua" w:cs="Arial"/>
          <w:highlight w:val="yellow"/>
          <w:lang w:val="en-US"/>
        </w:rPr>
      </w:pPr>
      <w:bookmarkStart w:id="0" w:name="_Hlk151126376"/>
    </w:p>
    <w:tbl>
      <w:tblPr>
        <w:tblStyle w:val="TableGrid"/>
        <w:tblW w:w="0" w:type="auto"/>
        <w:shd w:val="clear" w:color="auto" w:fill="D9D9D9" w:themeFill="background1" w:themeFillShade="D9"/>
        <w:tblLook w:val="04A0" w:firstRow="1" w:lastRow="0" w:firstColumn="1" w:lastColumn="0" w:noHBand="0" w:noVBand="1"/>
      </w:tblPr>
      <w:tblGrid>
        <w:gridCol w:w="9736"/>
      </w:tblGrid>
      <w:tr w:rsidR="00F54E84" w:rsidRPr="00F54E84" w14:paraId="40DC23E2" w14:textId="77777777" w:rsidTr="00F54E84">
        <w:tc>
          <w:tcPr>
            <w:tcW w:w="9736" w:type="dxa"/>
            <w:shd w:val="clear" w:color="auto" w:fill="D9D9D9" w:themeFill="background1" w:themeFillShade="D9"/>
          </w:tcPr>
          <w:p w14:paraId="6CD84BAD" w14:textId="77777777" w:rsidR="00F54E84" w:rsidRPr="00F54E84" w:rsidRDefault="00F54E84" w:rsidP="00AC0478">
            <w:pPr>
              <w:shd w:val="clear" w:color="auto" w:fill="D9D9D9" w:themeFill="background1" w:themeFillShade="D9"/>
              <w:jc w:val="both"/>
              <w:rPr>
                <w:b/>
                <w:sz w:val="28"/>
                <w:szCs w:val="28"/>
              </w:rPr>
            </w:pPr>
            <w:r w:rsidRPr="00F54E84">
              <w:rPr>
                <w:rFonts w:ascii="Arial" w:hAnsi="Arial" w:cs="Arial"/>
                <w:b/>
                <w:sz w:val="28"/>
                <w:szCs w:val="28"/>
                <w:lang w:val="en-US"/>
              </w:rPr>
              <w:t>5. Major Activities</w:t>
            </w:r>
          </w:p>
        </w:tc>
      </w:tr>
    </w:tbl>
    <w:p w14:paraId="58596EA4" w14:textId="77777777" w:rsidR="0082190F" w:rsidRDefault="0082190F" w:rsidP="00AC0478">
      <w:pPr>
        <w:pStyle w:val="ListParagraph"/>
        <w:widowControl w:val="0"/>
        <w:autoSpaceDE w:val="0"/>
        <w:autoSpaceDN w:val="0"/>
        <w:spacing w:before="1" w:after="0" w:line="360" w:lineRule="auto"/>
        <w:jc w:val="both"/>
        <w:rPr>
          <w:rFonts w:ascii="Book Antiqua" w:eastAsia="Times New Roman" w:hAnsi="Book Antiqua" w:cs="Arial"/>
          <w:highlight w:val="yellow"/>
          <w:lang w:val="en-US"/>
        </w:rPr>
      </w:pPr>
    </w:p>
    <w:p w14:paraId="7CA9ED88" w14:textId="10BB8440" w:rsidR="000268A8" w:rsidRDefault="008B3A08"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21607F">
        <w:rPr>
          <w:rFonts w:ascii="Book Antiqua" w:eastAsia="Times New Roman" w:hAnsi="Book Antiqua" w:cs="Arial"/>
          <w:lang w:val="en-US"/>
        </w:rPr>
        <w:t xml:space="preserve">Facilitate a quarterly coordination meeting for the EHRC-CSO collaboration platforms, encompassing </w:t>
      </w:r>
      <w:proofErr w:type="gramStart"/>
      <w:r w:rsidR="0037146A" w:rsidRPr="0021607F">
        <w:rPr>
          <w:rFonts w:ascii="Book Antiqua" w:eastAsia="Times New Roman" w:hAnsi="Book Antiqua" w:cs="Arial"/>
          <w:lang w:val="en-US"/>
        </w:rPr>
        <w:t>a number of</w:t>
      </w:r>
      <w:proofErr w:type="gramEnd"/>
      <w:r w:rsidRPr="0021607F">
        <w:rPr>
          <w:rFonts w:ascii="Book Antiqua" w:eastAsia="Times New Roman" w:hAnsi="Book Antiqua" w:cs="Arial"/>
          <w:lang w:val="en-US"/>
        </w:rPr>
        <w:t xml:space="preserve"> thematic subgroups</w:t>
      </w:r>
      <w:r w:rsidR="0037146A" w:rsidRPr="0021607F">
        <w:rPr>
          <w:rFonts w:ascii="Book Antiqua" w:eastAsia="Times New Roman" w:hAnsi="Book Antiqua" w:cs="Arial"/>
          <w:lang w:val="en-US"/>
        </w:rPr>
        <w:t>.</w:t>
      </w:r>
      <w:r w:rsidRPr="0021607F">
        <w:rPr>
          <w:rFonts w:ascii="Book Antiqua" w:eastAsia="Times New Roman" w:hAnsi="Book Antiqua" w:cs="Arial"/>
          <w:lang w:val="en-US"/>
        </w:rPr>
        <w:t xml:space="preserve"> Sub-thematic groups can schedule their own regular meetings based on their specific needs and preferences, subject to mutual agreement.</w:t>
      </w:r>
      <w:r w:rsidR="00E30BAE" w:rsidRPr="0021607F">
        <w:rPr>
          <w:rFonts w:ascii="Book Antiqua" w:eastAsia="Times New Roman" w:hAnsi="Book Antiqua" w:cs="Arial"/>
          <w:lang w:val="en-US"/>
        </w:rPr>
        <w:t xml:space="preserve"> </w:t>
      </w:r>
      <w:r w:rsidRPr="0021607F">
        <w:rPr>
          <w:rFonts w:ascii="Book Antiqua" w:eastAsia="Times New Roman" w:hAnsi="Book Antiqua" w:cs="Arial"/>
          <w:lang w:val="en-US"/>
        </w:rPr>
        <w:t xml:space="preserve">The organization that will host the quarterly meeting will be determined by the </w:t>
      </w:r>
      <w:r w:rsidR="001B3528" w:rsidRPr="0021607F">
        <w:rPr>
          <w:rFonts w:ascii="Book Antiqua" w:eastAsia="Times New Roman" w:hAnsi="Book Antiqua" w:cs="Arial"/>
          <w:lang w:val="en-US"/>
        </w:rPr>
        <w:t>Platform Management committee</w:t>
      </w:r>
      <w:r w:rsidRPr="0021607F">
        <w:rPr>
          <w:rFonts w:ascii="Book Antiqua" w:eastAsia="Times New Roman" w:hAnsi="Book Antiqua" w:cs="Arial"/>
          <w:lang w:val="en-US"/>
        </w:rPr>
        <w:t>.</w:t>
      </w:r>
    </w:p>
    <w:p w14:paraId="2F849F96" w14:textId="19A865D9" w:rsidR="00BF1064" w:rsidRPr="0021607F" w:rsidRDefault="00BF1064"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CC6EE4">
        <w:rPr>
          <w:rFonts w:ascii="Book Antiqua" w:eastAsia="Times New Roman" w:hAnsi="Book Antiqua" w:cs="Arial"/>
          <w:lang w:val="en-US"/>
        </w:rPr>
        <w:t>Collaborate on a system to proactively gather and analyze information to forecast and mitigate human rights violations.</w:t>
      </w:r>
    </w:p>
    <w:p w14:paraId="36B5AABE" w14:textId="77777777" w:rsidR="005732B6" w:rsidRPr="004E78DF" w:rsidRDefault="005732B6"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Conduct human rights monitoring and </w:t>
      </w:r>
      <w:proofErr w:type="gramStart"/>
      <w:r w:rsidRPr="004E78DF">
        <w:rPr>
          <w:rFonts w:ascii="Book Antiqua" w:eastAsia="Times New Roman" w:hAnsi="Book Antiqua" w:cs="Arial"/>
          <w:lang w:val="en-US"/>
        </w:rPr>
        <w:t>research;</w:t>
      </w:r>
      <w:proofErr w:type="gramEnd"/>
    </w:p>
    <w:p w14:paraId="1778D770" w14:textId="77777777" w:rsidR="005732B6" w:rsidRPr="004E78DF" w:rsidRDefault="005732B6"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Conduct investigation of systemic human rights </w:t>
      </w:r>
      <w:proofErr w:type="gramStart"/>
      <w:r w:rsidRPr="004E78DF">
        <w:rPr>
          <w:rFonts w:ascii="Book Antiqua" w:eastAsia="Times New Roman" w:hAnsi="Book Antiqua" w:cs="Arial"/>
          <w:lang w:val="en-US"/>
        </w:rPr>
        <w:t>violations;</w:t>
      </w:r>
      <w:proofErr w:type="gramEnd"/>
    </w:p>
    <w:p w14:paraId="6669D65A" w14:textId="46A6E9A4" w:rsidR="005732B6" w:rsidRPr="004E78DF" w:rsidRDefault="005732B6"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Establish a referral system </w:t>
      </w:r>
      <w:r w:rsidR="00C17C19" w:rsidRPr="004E78DF">
        <w:rPr>
          <w:rFonts w:ascii="Book Antiqua" w:eastAsia="Times New Roman" w:hAnsi="Book Antiqua" w:cs="Arial"/>
          <w:lang w:val="en-US"/>
        </w:rPr>
        <w:t>to facilitate the provision of</w:t>
      </w:r>
      <w:r w:rsidRPr="004E78DF">
        <w:rPr>
          <w:rFonts w:ascii="Book Antiqua" w:eastAsia="Times New Roman" w:hAnsi="Book Antiqua" w:cs="Arial"/>
          <w:lang w:val="en-US"/>
        </w:rPr>
        <w:t xml:space="preserve"> </w:t>
      </w:r>
      <w:r w:rsidR="00C17C19" w:rsidRPr="004E78DF">
        <w:rPr>
          <w:rFonts w:ascii="Book Antiqua" w:eastAsia="Times New Roman" w:hAnsi="Book Antiqua" w:cs="Arial"/>
          <w:lang w:val="en-US"/>
        </w:rPr>
        <w:t xml:space="preserve">protection and support services to victims of human rights </w:t>
      </w:r>
      <w:proofErr w:type="gramStart"/>
      <w:r w:rsidR="00C17C19" w:rsidRPr="004E78DF">
        <w:rPr>
          <w:rFonts w:ascii="Book Antiqua" w:eastAsia="Times New Roman" w:hAnsi="Book Antiqua" w:cs="Arial"/>
          <w:lang w:val="en-US"/>
        </w:rPr>
        <w:t>violations;</w:t>
      </w:r>
      <w:proofErr w:type="gramEnd"/>
    </w:p>
    <w:p w14:paraId="2977CEEC" w14:textId="43FD45C1" w:rsidR="006236C4" w:rsidRPr="004E78DF" w:rsidRDefault="006236C4"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Collaborate in joint evidence-based advocacy and campaign work on human </w:t>
      </w:r>
      <w:proofErr w:type="gramStart"/>
      <w:r w:rsidRPr="004E78DF">
        <w:rPr>
          <w:rFonts w:ascii="Book Antiqua" w:eastAsia="Times New Roman" w:hAnsi="Book Antiqua" w:cs="Arial"/>
          <w:lang w:val="en-US"/>
        </w:rPr>
        <w:t>rights;</w:t>
      </w:r>
      <w:proofErr w:type="gramEnd"/>
    </w:p>
    <w:p w14:paraId="7114511F" w14:textId="0CC0C487" w:rsidR="00C51CF0" w:rsidRPr="004E78DF" w:rsidRDefault="00C51CF0"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Organize dialogue, workshop and consultation to engage with relevant stakeholders on selected human rights </w:t>
      </w:r>
      <w:proofErr w:type="gramStart"/>
      <w:r w:rsidRPr="004E78DF">
        <w:rPr>
          <w:rFonts w:ascii="Book Antiqua" w:eastAsia="Times New Roman" w:hAnsi="Book Antiqua" w:cs="Arial"/>
          <w:lang w:val="en-US"/>
        </w:rPr>
        <w:t>concern;</w:t>
      </w:r>
      <w:proofErr w:type="gramEnd"/>
    </w:p>
    <w:p w14:paraId="111A5AED" w14:textId="486545ED" w:rsidR="000268A8" w:rsidRPr="004E78DF" w:rsidRDefault="00C17C19"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Commemorate</w:t>
      </w:r>
      <w:r w:rsidR="008B3A08" w:rsidRPr="004E78DF">
        <w:rPr>
          <w:rFonts w:ascii="Book Antiqua" w:eastAsia="Times New Roman" w:hAnsi="Book Antiqua" w:cs="Arial"/>
          <w:lang w:val="en-US"/>
        </w:rPr>
        <w:t xml:space="preserve"> Human Rights Days through various platforms for coordination and exposure, </w:t>
      </w:r>
      <w:r w:rsidRPr="004E78DF">
        <w:rPr>
          <w:rFonts w:ascii="Book Antiqua" w:eastAsia="Times New Roman" w:hAnsi="Book Antiqua" w:cs="Arial"/>
          <w:lang w:val="en-US"/>
        </w:rPr>
        <w:t xml:space="preserve">mobilization and </w:t>
      </w:r>
      <w:r w:rsidR="008B3A08" w:rsidRPr="004E78DF">
        <w:rPr>
          <w:rFonts w:ascii="Book Antiqua" w:eastAsia="Times New Roman" w:hAnsi="Book Antiqua" w:cs="Arial"/>
          <w:lang w:val="en-US"/>
        </w:rPr>
        <w:t xml:space="preserve">working together to enhance human rights in the </w:t>
      </w:r>
      <w:proofErr w:type="gramStart"/>
      <w:r w:rsidR="008B3A08" w:rsidRPr="004E78DF">
        <w:rPr>
          <w:rFonts w:ascii="Book Antiqua" w:eastAsia="Times New Roman" w:hAnsi="Book Antiqua" w:cs="Arial"/>
          <w:lang w:val="en-US"/>
        </w:rPr>
        <w:t>nation;</w:t>
      </w:r>
      <w:proofErr w:type="gramEnd"/>
    </w:p>
    <w:p w14:paraId="3B1EE441" w14:textId="703862CC" w:rsidR="000268A8" w:rsidRPr="004E78DF" w:rsidRDefault="008B3A08"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 Collaborate to integrate human rights education into their activities</w:t>
      </w:r>
      <w:r w:rsidR="00C51CF0" w:rsidRPr="004E78DF">
        <w:rPr>
          <w:rFonts w:ascii="Book Antiqua" w:eastAsia="Times New Roman" w:hAnsi="Book Antiqua" w:cs="Arial"/>
          <w:lang w:val="en-US"/>
        </w:rPr>
        <w:t xml:space="preserve"> and engage in provision of human rights education for duty bearers, service providers and right </w:t>
      </w:r>
      <w:proofErr w:type="gramStart"/>
      <w:r w:rsidR="00C51CF0" w:rsidRPr="004E78DF">
        <w:rPr>
          <w:rFonts w:ascii="Book Antiqua" w:eastAsia="Times New Roman" w:hAnsi="Book Antiqua" w:cs="Arial"/>
          <w:lang w:val="en-US"/>
        </w:rPr>
        <w:t>holders</w:t>
      </w:r>
      <w:r w:rsidRPr="004E78DF">
        <w:rPr>
          <w:rFonts w:ascii="Book Antiqua" w:eastAsia="Times New Roman" w:hAnsi="Book Antiqua" w:cs="Arial"/>
          <w:lang w:val="en-US"/>
        </w:rPr>
        <w:t>;</w:t>
      </w:r>
      <w:proofErr w:type="gramEnd"/>
    </w:p>
    <w:p w14:paraId="6DCB0A98" w14:textId="519AE091" w:rsidR="00C51CF0" w:rsidRPr="004E78DF" w:rsidRDefault="00C51CF0"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Engage with regional and international human rights mechanisms and </w:t>
      </w:r>
      <w:proofErr w:type="gramStart"/>
      <w:r w:rsidRPr="004E78DF">
        <w:rPr>
          <w:rFonts w:ascii="Book Antiqua" w:eastAsia="Times New Roman" w:hAnsi="Book Antiqua" w:cs="Arial"/>
          <w:lang w:val="en-US"/>
        </w:rPr>
        <w:t>monitoring</w:t>
      </w:r>
      <w:proofErr w:type="gramEnd"/>
      <w:r w:rsidRPr="004E78DF">
        <w:rPr>
          <w:rFonts w:ascii="Book Antiqua" w:eastAsia="Times New Roman" w:hAnsi="Book Antiqua" w:cs="Arial"/>
          <w:lang w:val="en-US"/>
        </w:rPr>
        <w:t xml:space="preserve"> the implementation of their </w:t>
      </w:r>
      <w:proofErr w:type="gramStart"/>
      <w:r w:rsidRPr="004E78DF">
        <w:rPr>
          <w:rFonts w:ascii="Book Antiqua" w:eastAsia="Times New Roman" w:hAnsi="Book Antiqua" w:cs="Arial"/>
          <w:lang w:val="en-US"/>
        </w:rPr>
        <w:t>recommendations;</w:t>
      </w:r>
      <w:proofErr w:type="gramEnd"/>
    </w:p>
    <w:p w14:paraId="2B276742" w14:textId="488BD506" w:rsidR="000268A8" w:rsidRPr="004E78DF" w:rsidRDefault="008B3A08"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Protect Human Rights </w:t>
      </w:r>
      <w:r w:rsidR="00C17C19" w:rsidRPr="004E78DF">
        <w:rPr>
          <w:rFonts w:ascii="Book Antiqua" w:eastAsia="Times New Roman" w:hAnsi="Book Antiqua" w:cs="Arial"/>
          <w:lang w:val="en-US"/>
        </w:rPr>
        <w:t>D</w:t>
      </w:r>
      <w:r w:rsidRPr="004E78DF">
        <w:rPr>
          <w:rFonts w:ascii="Book Antiqua" w:eastAsia="Times New Roman" w:hAnsi="Book Antiqua" w:cs="Arial"/>
          <w:lang w:val="en-US"/>
        </w:rPr>
        <w:t xml:space="preserve">efenders through </w:t>
      </w:r>
      <w:r w:rsidR="00C17C19" w:rsidRPr="004E78DF">
        <w:rPr>
          <w:rFonts w:ascii="Book Antiqua" w:eastAsia="Times New Roman" w:hAnsi="Book Antiqua" w:cs="Arial"/>
          <w:lang w:val="en-US"/>
        </w:rPr>
        <w:t>the</w:t>
      </w:r>
      <w:r w:rsidRPr="004E78DF">
        <w:rPr>
          <w:rFonts w:ascii="Book Antiqua" w:eastAsia="Times New Roman" w:hAnsi="Book Antiqua" w:cs="Arial"/>
          <w:lang w:val="en-US"/>
        </w:rPr>
        <w:t xml:space="preserve"> strengthening or widening of civic space.</w:t>
      </w:r>
    </w:p>
    <w:p w14:paraId="21B11A0F" w14:textId="09582B2E" w:rsidR="000268A8" w:rsidRPr="004E78DF" w:rsidRDefault="008B3A08"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lastRenderedPageBreak/>
        <w:t>Conduct annual performance reviews</w:t>
      </w:r>
      <w:r w:rsidR="00BF1064">
        <w:rPr>
          <w:rFonts w:ascii="Book Antiqua" w:eastAsia="Times New Roman" w:hAnsi="Book Antiqua" w:cs="Arial"/>
          <w:lang w:val="en-US"/>
        </w:rPr>
        <w:t xml:space="preserve"> </w:t>
      </w:r>
      <w:r w:rsidRPr="004E78DF">
        <w:rPr>
          <w:rFonts w:ascii="Book Antiqua" w:eastAsia="Times New Roman" w:hAnsi="Book Antiqua" w:cs="Arial"/>
          <w:lang w:val="en-US"/>
        </w:rPr>
        <w:t>for EHRC-CSO coordination members once a year.</w:t>
      </w:r>
    </w:p>
    <w:p w14:paraId="22416514" w14:textId="4DC34336" w:rsidR="00F54E84" w:rsidRDefault="008B3A08" w:rsidP="00AC0478">
      <w:pPr>
        <w:pStyle w:val="ListParagraph"/>
        <w:widowControl w:val="0"/>
        <w:numPr>
          <w:ilvl w:val="1"/>
          <w:numId w:val="6"/>
        </w:numPr>
        <w:autoSpaceDE w:val="0"/>
        <w:autoSpaceDN w:val="0"/>
        <w:spacing w:before="1" w:after="0" w:line="360" w:lineRule="auto"/>
        <w:jc w:val="both"/>
        <w:rPr>
          <w:rFonts w:ascii="Book Antiqua" w:eastAsia="Times New Roman" w:hAnsi="Book Antiqua" w:cs="Arial"/>
          <w:lang w:val="en-US"/>
        </w:rPr>
      </w:pPr>
      <w:r w:rsidRPr="004E78DF">
        <w:rPr>
          <w:rFonts w:ascii="Book Antiqua" w:eastAsia="Times New Roman" w:hAnsi="Book Antiqua" w:cs="Arial"/>
          <w:lang w:val="en-US"/>
        </w:rPr>
        <w:t xml:space="preserve">Mobilize resources by submitting joint project proposals, hosting annual fund-raising forums, and contributing to individual CSOs. </w:t>
      </w:r>
      <w:r w:rsidR="00C51CF0" w:rsidRPr="004E78DF">
        <w:rPr>
          <w:rFonts w:ascii="Book Antiqua" w:eastAsia="Times New Roman" w:hAnsi="Book Antiqua" w:cs="Arial"/>
          <w:lang w:val="en-US"/>
        </w:rPr>
        <w:t>The details of resource management will be proposed by</w:t>
      </w:r>
      <w:r w:rsidRPr="004E78DF">
        <w:rPr>
          <w:rFonts w:ascii="Book Antiqua" w:eastAsia="Times New Roman" w:hAnsi="Book Antiqua" w:cs="Arial"/>
          <w:lang w:val="en-US"/>
        </w:rPr>
        <w:t xml:space="preserve"> the </w:t>
      </w:r>
      <w:r w:rsidR="004E78DF" w:rsidRPr="004E78DF">
        <w:rPr>
          <w:rFonts w:ascii="Book Antiqua" w:eastAsia="Times New Roman" w:hAnsi="Book Antiqua" w:cs="Arial"/>
          <w:lang w:val="en-US"/>
        </w:rPr>
        <w:t>Platform</w:t>
      </w:r>
      <w:r w:rsidR="00790760" w:rsidRPr="004E78DF">
        <w:rPr>
          <w:rFonts w:ascii="Book Antiqua" w:eastAsia="Times New Roman" w:hAnsi="Book Antiqua" w:cs="Arial"/>
          <w:lang w:val="en-US"/>
        </w:rPr>
        <w:t xml:space="preserve"> Management Committee</w:t>
      </w:r>
      <w:r w:rsidRPr="004E78DF">
        <w:rPr>
          <w:rFonts w:ascii="Book Antiqua" w:eastAsia="Times New Roman" w:hAnsi="Book Antiqua" w:cs="Arial"/>
          <w:lang w:val="en-US"/>
        </w:rPr>
        <w:t xml:space="preserve"> and </w:t>
      </w:r>
      <w:r w:rsidR="00C51CF0" w:rsidRPr="004E78DF">
        <w:rPr>
          <w:rFonts w:ascii="Book Antiqua" w:eastAsia="Times New Roman" w:hAnsi="Book Antiqua" w:cs="Arial"/>
          <w:lang w:val="en-US"/>
        </w:rPr>
        <w:t xml:space="preserve">approved by </w:t>
      </w:r>
      <w:r w:rsidRPr="004E78DF">
        <w:rPr>
          <w:rFonts w:ascii="Book Antiqua" w:eastAsia="Times New Roman" w:hAnsi="Book Antiqua" w:cs="Arial"/>
          <w:lang w:val="en-US"/>
        </w:rPr>
        <w:t>the EHRC-CSO coordination platform.</w:t>
      </w:r>
      <w:bookmarkEnd w:id="0"/>
    </w:p>
    <w:p w14:paraId="14FD83CE" w14:textId="77777777" w:rsidR="00AC0478" w:rsidRDefault="00AC0478" w:rsidP="00AC0478">
      <w:pPr>
        <w:widowControl w:val="0"/>
        <w:autoSpaceDE w:val="0"/>
        <w:autoSpaceDN w:val="0"/>
        <w:spacing w:before="1" w:after="0" w:line="360" w:lineRule="auto"/>
        <w:jc w:val="both"/>
        <w:rPr>
          <w:rFonts w:ascii="Book Antiqua" w:eastAsia="Times New Roman" w:hAnsi="Book Antiqua" w:cs="Arial"/>
          <w:lang w:val="en-US"/>
        </w:rPr>
      </w:pPr>
    </w:p>
    <w:p w14:paraId="67936BA3" w14:textId="77777777" w:rsidR="00AC0478" w:rsidRPr="00AC0478" w:rsidRDefault="00AC0478" w:rsidP="00AC0478">
      <w:pPr>
        <w:widowControl w:val="0"/>
        <w:autoSpaceDE w:val="0"/>
        <w:autoSpaceDN w:val="0"/>
        <w:spacing w:before="1" w:after="0" w:line="360" w:lineRule="auto"/>
        <w:jc w:val="both"/>
        <w:rPr>
          <w:rFonts w:ascii="Book Antiqua" w:eastAsia="Times New Roman" w:hAnsi="Book Antiqua" w:cs="Arial"/>
          <w:lang w:val="en-US"/>
        </w:rPr>
      </w:pPr>
    </w:p>
    <w:p w14:paraId="4D0F97BD" w14:textId="1D953F9C" w:rsidR="00F54E84" w:rsidRPr="00AC0478" w:rsidRDefault="00F54E84" w:rsidP="00AC0478">
      <w:pPr>
        <w:widowControl w:val="0"/>
        <w:shd w:val="clear" w:color="auto" w:fill="D9D9D9" w:themeFill="background1" w:themeFillShade="D9"/>
        <w:autoSpaceDE w:val="0"/>
        <w:autoSpaceDN w:val="0"/>
        <w:spacing w:before="1" w:after="0" w:line="360" w:lineRule="auto"/>
        <w:jc w:val="both"/>
        <w:rPr>
          <w:rFonts w:ascii="Book Antiqua" w:eastAsia="Times New Roman" w:hAnsi="Book Antiqua" w:cs="Arial"/>
          <w:b/>
          <w:sz w:val="28"/>
          <w:szCs w:val="28"/>
          <w:lang w:val="en-US"/>
        </w:rPr>
      </w:pPr>
      <w:r w:rsidRPr="00F54E84">
        <w:rPr>
          <w:rFonts w:ascii="Book Antiqua" w:eastAsia="Times New Roman" w:hAnsi="Book Antiqua" w:cs="Arial"/>
          <w:b/>
          <w:sz w:val="28"/>
          <w:szCs w:val="28"/>
          <w:lang w:val="en-US"/>
        </w:rPr>
        <w:t>6. Coordination Mechanism, Structure, Responsibilities and Process</w:t>
      </w:r>
    </w:p>
    <w:p w14:paraId="6A3CFCA2" w14:textId="77777777" w:rsidR="00817C6B" w:rsidRPr="004E78DF" w:rsidRDefault="00817C6B" w:rsidP="00AC0478">
      <w:pPr>
        <w:jc w:val="both"/>
        <w:rPr>
          <w:rFonts w:ascii="Book Antiqua" w:eastAsia="Times New Roman" w:hAnsi="Book Antiqua" w:cs="Arial"/>
          <w:b/>
          <w:sz w:val="28"/>
          <w:szCs w:val="28"/>
          <w:lang w:val="en-US"/>
        </w:rPr>
      </w:pPr>
      <w:r w:rsidRPr="004E78DF">
        <w:rPr>
          <w:rFonts w:ascii="Book Antiqua" w:eastAsia="Times New Roman" w:hAnsi="Book Antiqua" w:cs="Arial"/>
          <w:b/>
          <w:sz w:val="28"/>
          <w:szCs w:val="28"/>
          <w:lang w:val="en-US"/>
        </w:rPr>
        <w:t xml:space="preserve">6.1.  </w:t>
      </w:r>
      <w:r w:rsidR="005F4114" w:rsidRPr="004E78DF">
        <w:rPr>
          <w:rFonts w:ascii="Book Antiqua" w:eastAsia="Times New Roman" w:hAnsi="Book Antiqua" w:cs="Arial"/>
          <w:b/>
          <w:sz w:val="28"/>
          <w:szCs w:val="28"/>
          <w:lang w:val="en-US"/>
        </w:rPr>
        <w:t xml:space="preserve"> Coordination Mechanism Overview: </w:t>
      </w:r>
    </w:p>
    <w:p w14:paraId="40B4BDED" w14:textId="3F7A5D6B" w:rsidR="00A852C6" w:rsidRPr="004E78DF" w:rsidRDefault="00BE7740" w:rsidP="00AC0478">
      <w:pPr>
        <w:pStyle w:val="ListParagraph"/>
        <w:numPr>
          <w:ilvl w:val="2"/>
          <w:numId w:val="7"/>
        </w:numPr>
        <w:spacing w:line="360" w:lineRule="auto"/>
        <w:jc w:val="both"/>
        <w:rPr>
          <w:rFonts w:ascii="Book Antiqua" w:eastAsia="Times New Roman" w:hAnsi="Book Antiqua" w:cs="Arial"/>
          <w:b/>
          <w:lang w:val="en-US"/>
        </w:rPr>
      </w:pPr>
      <w:r w:rsidRPr="004E78DF">
        <w:rPr>
          <w:rFonts w:ascii="Book Antiqua" w:eastAsia="Times New Roman" w:hAnsi="Book Antiqua" w:cs="Arial"/>
        </w:rPr>
        <w:t xml:space="preserve">The EHRC-CSOs coordination platform comprises members representing both </w:t>
      </w:r>
      <w:r w:rsidR="00C51CF0" w:rsidRPr="004E78DF">
        <w:rPr>
          <w:rFonts w:ascii="Book Antiqua" w:eastAsia="Times New Roman" w:hAnsi="Book Antiqua" w:cs="Arial"/>
        </w:rPr>
        <w:t>CSOs</w:t>
      </w:r>
      <w:r w:rsidRPr="004E78DF">
        <w:rPr>
          <w:rFonts w:ascii="Book Antiqua" w:eastAsia="Times New Roman" w:hAnsi="Book Antiqua" w:cs="Arial"/>
        </w:rPr>
        <w:t xml:space="preserve"> and EHRC</w:t>
      </w:r>
      <w:r w:rsidR="00A852C6" w:rsidRPr="004E78DF">
        <w:rPr>
          <w:rFonts w:ascii="Book Antiqua" w:eastAsia="Times New Roman" w:hAnsi="Book Antiqua" w:cs="Arial"/>
        </w:rPr>
        <w:t xml:space="preserve">, including its Partnership unit and </w:t>
      </w:r>
      <w:r w:rsidRPr="004E78DF">
        <w:rPr>
          <w:rFonts w:ascii="Book Antiqua" w:eastAsia="Times New Roman" w:hAnsi="Book Antiqua" w:cs="Arial"/>
        </w:rPr>
        <w:t>thematic Directors.</w:t>
      </w:r>
    </w:p>
    <w:p w14:paraId="70E6F63A" w14:textId="234DB34C" w:rsidR="00817C6B" w:rsidRPr="004E78DF" w:rsidRDefault="00A852C6" w:rsidP="00AC0478">
      <w:pPr>
        <w:pStyle w:val="ListParagraph"/>
        <w:numPr>
          <w:ilvl w:val="2"/>
          <w:numId w:val="7"/>
        </w:numPr>
        <w:spacing w:line="360" w:lineRule="auto"/>
        <w:jc w:val="both"/>
        <w:rPr>
          <w:rFonts w:ascii="Book Antiqua" w:eastAsia="Times New Roman" w:hAnsi="Book Antiqua" w:cs="Arial"/>
          <w:b/>
          <w:lang w:val="en-US"/>
        </w:rPr>
      </w:pPr>
      <w:r w:rsidRPr="004E78DF">
        <w:rPr>
          <w:rFonts w:ascii="Book Antiqua" w:eastAsia="Times New Roman" w:hAnsi="Book Antiqua" w:cs="Arial"/>
        </w:rPr>
        <w:t xml:space="preserve">The coordination platform </w:t>
      </w:r>
      <w:r w:rsidR="00A73B68" w:rsidRPr="004E78DF">
        <w:rPr>
          <w:rFonts w:ascii="Book Antiqua" w:eastAsia="Times New Roman" w:hAnsi="Book Antiqua" w:cs="Arial"/>
        </w:rPr>
        <w:t>will be co-chaired by</w:t>
      </w:r>
      <w:r w:rsidRPr="004E78DF">
        <w:rPr>
          <w:rFonts w:ascii="Book Antiqua" w:eastAsia="Times New Roman" w:hAnsi="Book Antiqua" w:cs="Arial"/>
        </w:rPr>
        <w:t xml:space="preserve"> EHRC </w:t>
      </w:r>
      <w:r w:rsidR="00A73B68" w:rsidRPr="004E78DF">
        <w:rPr>
          <w:rFonts w:ascii="Book Antiqua" w:eastAsia="Times New Roman" w:hAnsi="Book Antiqua" w:cs="Arial"/>
        </w:rPr>
        <w:t>and CSOs. CSOs will designate</w:t>
      </w:r>
      <w:r w:rsidRPr="004E78DF">
        <w:rPr>
          <w:rFonts w:ascii="Book Antiqua" w:eastAsia="Times New Roman" w:hAnsi="Book Antiqua" w:cs="Arial"/>
        </w:rPr>
        <w:t xml:space="preserve"> two CSOs, as co-chair and vice co-chair.  </w:t>
      </w:r>
      <w:r w:rsidR="00A73B68" w:rsidRPr="004E78DF">
        <w:rPr>
          <w:rFonts w:ascii="Book Antiqua" w:eastAsia="Times New Roman" w:hAnsi="Book Antiqua" w:cs="Arial"/>
        </w:rPr>
        <w:t>T</w:t>
      </w:r>
      <w:r w:rsidRPr="004E78DF">
        <w:rPr>
          <w:rFonts w:ascii="Book Antiqua" w:eastAsia="Times New Roman" w:hAnsi="Book Antiqua" w:cs="Arial"/>
        </w:rPr>
        <w:t xml:space="preserve">he </w:t>
      </w:r>
      <w:r w:rsidR="00A73B68" w:rsidRPr="004E78DF">
        <w:rPr>
          <w:rFonts w:ascii="Book Antiqua" w:eastAsia="Times New Roman" w:hAnsi="Book Antiqua" w:cs="Arial"/>
        </w:rPr>
        <w:t xml:space="preserve">CSO </w:t>
      </w:r>
      <w:r w:rsidRPr="004E78DF">
        <w:rPr>
          <w:rFonts w:ascii="Book Antiqua" w:eastAsia="Times New Roman" w:hAnsi="Book Antiqua" w:cs="Arial"/>
        </w:rPr>
        <w:t xml:space="preserve">co-chair and vice co-chair </w:t>
      </w:r>
      <w:r w:rsidR="00BE7740" w:rsidRPr="004E78DF">
        <w:rPr>
          <w:rFonts w:ascii="Book Antiqua" w:eastAsia="Times New Roman" w:hAnsi="Book Antiqua" w:cs="Arial"/>
        </w:rPr>
        <w:t>are elected annually by members of CSOs.</w:t>
      </w:r>
      <w:r w:rsidR="00B2177B" w:rsidRPr="004E78DF">
        <w:rPr>
          <w:rFonts w:ascii="Book Antiqua" w:eastAsia="Times New Roman" w:hAnsi="Book Antiqua" w:cs="Arial"/>
        </w:rPr>
        <w:t xml:space="preserve"> </w:t>
      </w:r>
    </w:p>
    <w:p w14:paraId="6780F3B2" w14:textId="4CDCA94B" w:rsidR="00BF5E98" w:rsidRPr="004E78DF" w:rsidRDefault="00BE7740" w:rsidP="00AC0478">
      <w:pPr>
        <w:pStyle w:val="ListParagraph"/>
        <w:numPr>
          <w:ilvl w:val="2"/>
          <w:numId w:val="7"/>
        </w:numPr>
        <w:spacing w:line="360" w:lineRule="auto"/>
        <w:jc w:val="both"/>
        <w:rPr>
          <w:rFonts w:ascii="Book Antiqua" w:eastAsia="Times New Roman" w:hAnsi="Book Antiqua" w:cs="Arial"/>
          <w:b/>
          <w:lang w:val="en-US"/>
        </w:rPr>
      </w:pPr>
      <w:r w:rsidRPr="004E78DF">
        <w:rPr>
          <w:rFonts w:ascii="Book Antiqua" w:eastAsia="Times New Roman" w:hAnsi="Book Antiqua" w:cs="Arial"/>
        </w:rPr>
        <w:t xml:space="preserve">Within this coordination framework, sub-thematic group coordination platforms </w:t>
      </w:r>
      <w:r w:rsidR="00C61C60">
        <w:rPr>
          <w:rFonts w:ascii="Book Antiqua" w:eastAsia="Times New Roman" w:hAnsi="Book Antiqua" w:cs="Arial"/>
        </w:rPr>
        <w:t xml:space="preserve">shall be </w:t>
      </w:r>
      <w:r w:rsidR="00A73B68" w:rsidRPr="004E78DF">
        <w:rPr>
          <w:rFonts w:ascii="Book Antiqua" w:eastAsia="Times New Roman" w:hAnsi="Book Antiqua" w:cs="Arial"/>
        </w:rPr>
        <w:t>established</w:t>
      </w:r>
      <w:r w:rsidRPr="004E78DF">
        <w:rPr>
          <w:rFonts w:ascii="Book Antiqua" w:eastAsia="Times New Roman" w:hAnsi="Book Antiqua" w:cs="Arial"/>
        </w:rPr>
        <w:t>, each</w:t>
      </w:r>
      <w:r w:rsidR="00C61C60">
        <w:rPr>
          <w:rFonts w:ascii="Book Antiqua" w:eastAsia="Times New Roman" w:hAnsi="Book Antiqua" w:cs="Arial"/>
        </w:rPr>
        <w:t xml:space="preserve"> to be</w:t>
      </w:r>
      <w:r w:rsidRPr="004E78DF">
        <w:rPr>
          <w:rFonts w:ascii="Book Antiqua" w:eastAsia="Times New Roman" w:hAnsi="Book Antiqua" w:cs="Arial"/>
        </w:rPr>
        <w:t xml:space="preserve"> headed by a Chair from EHRC and a </w:t>
      </w:r>
      <w:r w:rsidR="00A852C6" w:rsidRPr="004E78DF">
        <w:rPr>
          <w:rFonts w:ascii="Book Antiqua" w:eastAsia="Times New Roman" w:hAnsi="Book Antiqua" w:cs="Arial"/>
        </w:rPr>
        <w:t>c</w:t>
      </w:r>
      <w:r w:rsidRPr="004E78DF">
        <w:rPr>
          <w:rFonts w:ascii="Book Antiqua" w:eastAsia="Times New Roman" w:hAnsi="Book Antiqua" w:cs="Arial"/>
        </w:rPr>
        <w:t xml:space="preserve">o-chair from CSOs, with the </w:t>
      </w:r>
      <w:r w:rsidR="00A852C6" w:rsidRPr="004E78DF">
        <w:rPr>
          <w:rFonts w:ascii="Book Antiqua" w:eastAsia="Times New Roman" w:hAnsi="Book Antiqua" w:cs="Arial"/>
        </w:rPr>
        <w:t>c</w:t>
      </w:r>
      <w:r w:rsidRPr="004E78DF">
        <w:rPr>
          <w:rFonts w:ascii="Book Antiqua" w:eastAsia="Times New Roman" w:hAnsi="Book Antiqua" w:cs="Arial"/>
        </w:rPr>
        <w:t xml:space="preserve">o-chair chosen through elections by relevant CSO members in the respective thematic area. </w:t>
      </w:r>
      <w:bookmarkStart w:id="1" w:name="_Hlk151373759"/>
    </w:p>
    <w:p w14:paraId="5C5BE896" w14:textId="287BB317" w:rsidR="0008640A" w:rsidRPr="004F0568" w:rsidRDefault="00C61C60" w:rsidP="00F94AEA">
      <w:pPr>
        <w:pStyle w:val="ListParagraph"/>
        <w:numPr>
          <w:ilvl w:val="2"/>
          <w:numId w:val="7"/>
        </w:numPr>
        <w:spacing w:line="360" w:lineRule="auto"/>
        <w:jc w:val="both"/>
        <w:rPr>
          <w:rFonts w:ascii="Book Antiqua" w:eastAsia="Times New Roman" w:hAnsi="Book Antiqua" w:cs="Arial"/>
          <w:i/>
          <w:iCs/>
          <w:highlight w:val="lightGray"/>
          <w:lang w:val="en-US"/>
        </w:rPr>
      </w:pPr>
      <w:r w:rsidRPr="004F0568">
        <w:rPr>
          <w:rFonts w:ascii="Book Antiqua" w:eastAsia="Times New Roman" w:hAnsi="Book Antiqua" w:cs="Arial"/>
          <w:highlight w:val="lightGray"/>
          <w:lang w:val="en-US"/>
        </w:rPr>
        <w:t>The</w:t>
      </w:r>
      <w:r w:rsidR="007F5676" w:rsidRPr="004F0568">
        <w:rPr>
          <w:rFonts w:ascii="Book Antiqua" w:eastAsia="Times New Roman" w:hAnsi="Book Antiqua" w:cs="Arial"/>
          <w:highlight w:val="lightGray"/>
          <w:lang w:val="en-US"/>
        </w:rPr>
        <w:t xml:space="preserve"> General Assembly shall determine the</w:t>
      </w:r>
      <w:r w:rsidRPr="004F0568">
        <w:rPr>
          <w:rFonts w:ascii="Book Antiqua" w:eastAsia="Times New Roman" w:hAnsi="Book Antiqua" w:cs="Arial"/>
          <w:highlight w:val="lightGray"/>
          <w:lang w:val="en-US"/>
        </w:rPr>
        <w:t xml:space="preserve"> sub-thematic area </w:t>
      </w:r>
      <w:r w:rsidR="007F5676" w:rsidRPr="004F0568">
        <w:rPr>
          <w:rFonts w:ascii="Book Antiqua" w:eastAsia="Times New Roman" w:hAnsi="Book Antiqua" w:cs="Arial"/>
          <w:highlight w:val="lightGray"/>
          <w:lang w:val="en-US"/>
        </w:rPr>
        <w:t xml:space="preserve">warranting the </w:t>
      </w:r>
      <w:r w:rsidRPr="004F0568">
        <w:rPr>
          <w:rFonts w:ascii="Book Antiqua" w:eastAsia="Times New Roman" w:hAnsi="Book Antiqua" w:cs="Arial"/>
          <w:highlight w:val="lightGray"/>
          <w:lang w:val="en-US"/>
        </w:rPr>
        <w:t xml:space="preserve">establishment of a </w:t>
      </w:r>
      <w:r w:rsidR="007F5676" w:rsidRPr="004F0568">
        <w:rPr>
          <w:rFonts w:ascii="Book Antiqua" w:eastAsia="Times New Roman" w:hAnsi="Book Antiqua" w:cs="Arial"/>
          <w:highlight w:val="lightGray"/>
          <w:lang w:val="en-US"/>
        </w:rPr>
        <w:t>sub-thematic</w:t>
      </w:r>
      <w:r w:rsidRPr="004F0568">
        <w:rPr>
          <w:rFonts w:ascii="Book Antiqua" w:eastAsia="Times New Roman" w:hAnsi="Book Antiqua" w:cs="Arial"/>
          <w:highlight w:val="lightGray"/>
          <w:lang w:val="en-US"/>
        </w:rPr>
        <w:t xml:space="preserve"> group </w:t>
      </w:r>
      <w:r w:rsidR="007F5676" w:rsidRPr="004F0568">
        <w:rPr>
          <w:rFonts w:ascii="Book Antiqua" w:eastAsia="Times New Roman" w:hAnsi="Book Antiqua" w:cs="Arial"/>
          <w:highlight w:val="lightGray"/>
          <w:lang w:val="en-US"/>
        </w:rPr>
        <w:t>based</w:t>
      </w:r>
      <w:r w:rsidR="0008640A" w:rsidRPr="004F0568">
        <w:rPr>
          <w:rFonts w:ascii="Book Antiqua" w:eastAsia="Times New Roman" w:hAnsi="Book Antiqua" w:cs="Arial"/>
          <w:highlight w:val="lightGray"/>
          <w:lang w:val="en-US"/>
        </w:rPr>
        <w:t xml:space="preserve"> on</w:t>
      </w:r>
      <w:r w:rsidR="007F5676" w:rsidRPr="004F0568">
        <w:rPr>
          <w:rFonts w:ascii="Book Antiqua" w:eastAsia="Times New Roman" w:hAnsi="Book Antiqua" w:cs="Arial"/>
          <w:highlight w:val="lightGray"/>
          <w:lang w:val="en-US"/>
        </w:rPr>
        <w:t xml:space="preserve"> </w:t>
      </w:r>
      <w:r w:rsidR="00CC6EE4">
        <w:rPr>
          <w:rFonts w:ascii="Book Antiqua" w:eastAsia="Times New Roman" w:hAnsi="Book Antiqua" w:cs="Arial"/>
          <w:highlight w:val="lightGray"/>
          <w:lang w:val="en-US"/>
        </w:rPr>
        <w:t>EHRC priority areas of engagement</w:t>
      </w:r>
      <w:r w:rsidR="007F5676" w:rsidRPr="004F0568">
        <w:rPr>
          <w:rFonts w:ascii="Book Antiqua" w:eastAsia="Times New Roman" w:hAnsi="Book Antiqua" w:cs="Arial"/>
          <w:highlight w:val="lightGray"/>
          <w:lang w:val="en-US"/>
        </w:rPr>
        <w:t xml:space="preserve">. At the time of the revision of this </w:t>
      </w:r>
      <w:r w:rsidR="0008640A" w:rsidRPr="004F0568">
        <w:rPr>
          <w:rFonts w:ascii="Book Antiqua" w:eastAsia="Times New Roman" w:hAnsi="Book Antiqua" w:cs="Arial"/>
          <w:highlight w:val="lightGray"/>
          <w:lang w:val="en-US"/>
        </w:rPr>
        <w:t>TOR, there</w:t>
      </w:r>
      <w:r w:rsidR="00BF5E98" w:rsidRPr="004F0568">
        <w:rPr>
          <w:rFonts w:ascii="Book Antiqua" w:eastAsia="Times New Roman" w:hAnsi="Book Antiqua" w:cs="Arial"/>
          <w:highlight w:val="lightGray"/>
          <w:lang w:val="en-US"/>
        </w:rPr>
        <w:t xml:space="preserve"> are four established sub-thematic groups known as </w:t>
      </w:r>
      <w:r w:rsidR="004E78DF" w:rsidRPr="004F0568">
        <w:rPr>
          <w:rFonts w:ascii="Book Antiqua" w:eastAsia="Times New Roman" w:hAnsi="Book Antiqua" w:cs="Arial"/>
          <w:highlight w:val="lightGray"/>
          <w:lang w:val="en-US"/>
        </w:rPr>
        <w:t>Rights of Older Persons and Persons with Disability</w:t>
      </w:r>
      <w:r w:rsidR="003A60E1" w:rsidRPr="004F0568">
        <w:rPr>
          <w:rFonts w:ascii="Book Antiqua" w:eastAsia="Times New Roman" w:hAnsi="Book Antiqua" w:cs="Arial"/>
          <w:highlight w:val="lightGray"/>
          <w:lang w:val="en-US"/>
        </w:rPr>
        <w:t xml:space="preserve">, </w:t>
      </w:r>
      <w:r w:rsidR="004E78DF" w:rsidRPr="004F0568">
        <w:rPr>
          <w:rFonts w:ascii="Book Antiqua" w:eastAsia="Times New Roman" w:hAnsi="Book Antiqua" w:cs="Arial"/>
          <w:highlight w:val="lightGray"/>
          <w:lang w:val="en-US"/>
        </w:rPr>
        <w:t>Women and Children Rights</w:t>
      </w:r>
      <w:r w:rsidR="0045174D" w:rsidRPr="004F0568">
        <w:rPr>
          <w:rFonts w:ascii="Book Antiqua" w:eastAsia="Times New Roman" w:hAnsi="Book Antiqua" w:cs="Arial"/>
          <w:highlight w:val="lightGray"/>
          <w:lang w:val="en-US"/>
        </w:rPr>
        <w:t xml:space="preserve"> </w:t>
      </w:r>
      <w:r w:rsidR="00BF5E98" w:rsidRPr="004F0568">
        <w:rPr>
          <w:rFonts w:ascii="Book Antiqua" w:eastAsia="Times New Roman" w:hAnsi="Book Antiqua" w:cs="Arial"/>
          <w:highlight w:val="lightGray"/>
          <w:lang w:val="en-US"/>
        </w:rPr>
        <w:t xml:space="preserve">and </w:t>
      </w:r>
      <w:r w:rsidR="004E78DF" w:rsidRPr="004F0568">
        <w:rPr>
          <w:rFonts w:ascii="Book Antiqua" w:eastAsia="Times New Roman" w:hAnsi="Book Antiqua" w:cs="Arial"/>
          <w:highlight w:val="lightGray"/>
          <w:lang w:val="en-US"/>
        </w:rPr>
        <w:t>Monitoring and Investigation</w:t>
      </w:r>
      <w:r w:rsidR="0008640A" w:rsidRPr="004F0568">
        <w:rPr>
          <w:rFonts w:ascii="Book Antiqua" w:eastAsia="Times New Roman" w:hAnsi="Book Antiqua" w:cs="Arial"/>
          <w:highlight w:val="lightGray"/>
          <w:lang w:val="en-US"/>
        </w:rPr>
        <w:t>, and Transitional Justice</w:t>
      </w:r>
      <w:r w:rsidR="00BF5E98" w:rsidRPr="004F0568">
        <w:rPr>
          <w:rFonts w:ascii="Book Antiqua" w:eastAsia="Times New Roman" w:hAnsi="Book Antiqua" w:cs="Arial"/>
          <w:highlight w:val="lightGray"/>
          <w:lang w:val="en-US"/>
        </w:rPr>
        <w:t>.</w:t>
      </w:r>
      <w:r w:rsidR="00A56240" w:rsidRPr="004F0568">
        <w:rPr>
          <w:rFonts w:ascii="Book Antiqua" w:eastAsia="Times New Roman" w:hAnsi="Book Antiqua" w:cs="Arial"/>
          <w:highlight w:val="lightGray"/>
          <w:lang w:val="en-US"/>
        </w:rPr>
        <w:t xml:space="preserve"> </w:t>
      </w:r>
    </w:p>
    <w:p w14:paraId="2074E0F2" w14:textId="488D0C73" w:rsidR="00817C6B" w:rsidRPr="004D68ED" w:rsidRDefault="008626EF" w:rsidP="00AC0478">
      <w:pPr>
        <w:pStyle w:val="ListParagraph"/>
        <w:numPr>
          <w:ilvl w:val="2"/>
          <w:numId w:val="7"/>
        </w:numPr>
        <w:spacing w:line="360" w:lineRule="auto"/>
        <w:jc w:val="both"/>
        <w:rPr>
          <w:rFonts w:ascii="Book Antiqua" w:eastAsia="Times New Roman" w:hAnsi="Book Antiqua" w:cs="Arial"/>
          <w:b/>
          <w:lang w:val="en-US"/>
        </w:rPr>
      </w:pPr>
      <w:r w:rsidRPr="00D3713C">
        <w:rPr>
          <w:rFonts w:ascii="Book Antiqua" w:eastAsia="Times New Roman" w:hAnsi="Book Antiqua" w:cs="Arial"/>
        </w:rPr>
        <w:t>The</w:t>
      </w:r>
      <w:r w:rsidR="00BE7740" w:rsidRPr="00D3713C">
        <w:rPr>
          <w:rFonts w:ascii="Book Antiqua" w:eastAsia="Times New Roman" w:hAnsi="Book Antiqua" w:cs="Arial"/>
        </w:rPr>
        <w:t xml:space="preserve"> Platform Management Committee, which consists of the coordinat</w:t>
      </w:r>
      <w:r w:rsidR="003A60E1" w:rsidRPr="00D3713C">
        <w:rPr>
          <w:rFonts w:ascii="Book Antiqua" w:eastAsia="Times New Roman" w:hAnsi="Book Antiqua" w:cs="Arial"/>
        </w:rPr>
        <w:t>ion c</w:t>
      </w:r>
      <w:r w:rsidR="00BE7740" w:rsidRPr="00D3713C">
        <w:rPr>
          <w:rFonts w:ascii="Book Antiqua" w:eastAsia="Times New Roman" w:hAnsi="Book Antiqua" w:cs="Arial"/>
        </w:rPr>
        <w:t>hai</w:t>
      </w:r>
      <w:r w:rsidR="003B0EA1" w:rsidRPr="00D3713C">
        <w:rPr>
          <w:rFonts w:ascii="Book Antiqua" w:eastAsia="Times New Roman" w:hAnsi="Book Antiqua" w:cs="Arial"/>
        </w:rPr>
        <w:t>r</w:t>
      </w:r>
      <w:r w:rsidR="00BE7740" w:rsidRPr="00D3713C">
        <w:rPr>
          <w:rFonts w:ascii="Book Antiqua" w:eastAsia="Times New Roman" w:hAnsi="Book Antiqua" w:cs="Arial"/>
        </w:rPr>
        <w:t xml:space="preserve">, </w:t>
      </w:r>
      <w:r w:rsidR="003A60E1" w:rsidRPr="00D3713C">
        <w:rPr>
          <w:rFonts w:ascii="Book Antiqua" w:eastAsia="Times New Roman" w:hAnsi="Book Antiqua" w:cs="Arial"/>
        </w:rPr>
        <w:t>co-chair, vice co-chair, and the chairs and c</w:t>
      </w:r>
      <w:r w:rsidR="00BE7740" w:rsidRPr="00D3713C">
        <w:rPr>
          <w:rFonts w:ascii="Book Antiqua" w:eastAsia="Times New Roman" w:hAnsi="Book Antiqua" w:cs="Arial"/>
        </w:rPr>
        <w:t>o-chairs of the sub-thematic groups</w:t>
      </w:r>
      <w:r w:rsidR="00A56240" w:rsidRPr="00D3713C">
        <w:rPr>
          <w:rFonts w:ascii="Book Antiqua" w:eastAsia="Times New Roman" w:hAnsi="Book Antiqua" w:cs="Arial"/>
        </w:rPr>
        <w:t>, acts as the secretariat of this platform</w:t>
      </w:r>
      <w:r w:rsidR="00BE7740" w:rsidRPr="00D3713C">
        <w:rPr>
          <w:rFonts w:ascii="Book Antiqua" w:eastAsia="Times New Roman" w:hAnsi="Book Antiqua" w:cs="Arial"/>
        </w:rPr>
        <w:t xml:space="preserve">. </w:t>
      </w:r>
      <w:bookmarkEnd w:id="1"/>
    </w:p>
    <w:p w14:paraId="44186F50" w14:textId="77777777" w:rsidR="00B2246D" w:rsidRPr="004D6349" w:rsidRDefault="00B2246D" w:rsidP="00B2246D">
      <w:pPr>
        <w:pStyle w:val="ListParagraph"/>
        <w:tabs>
          <w:tab w:val="left" w:pos="720"/>
        </w:tabs>
        <w:spacing w:line="360" w:lineRule="auto"/>
        <w:jc w:val="both"/>
        <w:rPr>
          <w:rFonts w:ascii="Book Antiqua" w:eastAsia="Times New Roman" w:hAnsi="Book Antiqua" w:cs="Arial"/>
          <w:b/>
          <w:lang w:val="en-US"/>
        </w:rPr>
      </w:pPr>
    </w:p>
    <w:p w14:paraId="25ADA943" w14:textId="7CE0B06E" w:rsidR="00BE7740" w:rsidRPr="00187C52" w:rsidRDefault="00B2177B" w:rsidP="00AC0478">
      <w:pPr>
        <w:spacing w:line="360" w:lineRule="auto"/>
        <w:jc w:val="both"/>
        <w:rPr>
          <w:rFonts w:ascii="Book Antiqua" w:eastAsia="Times New Roman" w:hAnsi="Book Antiqua" w:cs="Arial"/>
          <w:b/>
          <w:sz w:val="28"/>
          <w:szCs w:val="28"/>
          <w:lang w:val="en-US"/>
        </w:rPr>
      </w:pPr>
      <w:r w:rsidRPr="00187C52">
        <w:rPr>
          <w:rFonts w:ascii="Book Antiqua" w:eastAsia="Times New Roman" w:hAnsi="Book Antiqua" w:cs="Arial"/>
          <w:b/>
          <w:sz w:val="28"/>
          <w:szCs w:val="28"/>
          <w:lang w:val="en-US"/>
        </w:rPr>
        <w:t>6.2</w:t>
      </w:r>
      <w:r w:rsidR="004E78DF" w:rsidRPr="00187C52">
        <w:rPr>
          <w:rFonts w:ascii="Book Antiqua" w:eastAsia="Times New Roman" w:hAnsi="Book Antiqua" w:cs="Arial"/>
          <w:b/>
          <w:sz w:val="28"/>
          <w:szCs w:val="28"/>
          <w:lang w:val="en-US"/>
        </w:rPr>
        <w:t>. Function</w:t>
      </w:r>
      <w:r w:rsidR="00BE7740" w:rsidRPr="00187C52">
        <w:rPr>
          <w:rFonts w:ascii="Book Antiqua" w:eastAsia="Times New Roman" w:hAnsi="Book Antiqua" w:cs="Arial"/>
          <w:b/>
          <w:sz w:val="28"/>
          <w:szCs w:val="28"/>
          <w:lang w:val="en-US"/>
        </w:rPr>
        <w:t xml:space="preserve"> responsibilities and process</w:t>
      </w:r>
    </w:p>
    <w:p w14:paraId="12432A9C" w14:textId="77777777" w:rsidR="00BE7740" w:rsidRPr="00187C52" w:rsidRDefault="00B2177B" w:rsidP="00AC0478">
      <w:pPr>
        <w:spacing w:line="360" w:lineRule="auto"/>
        <w:jc w:val="both"/>
        <w:rPr>
          <w:rFonts w:ascii="Book Antiqua" w:eastAsia="Times New Roman" w:hAnsi="Book Antiqua" w:cs="Arial"/>
          <w:b/>
          <w:sz w:val="24"/>
          <w:szCs w:val="24"/>
          <w:lang w:val="en-US"/>
        </w:rPr>
      </w:pPr>
      <w:r w:rsidRPr="00187C52">
        <w:rPr>
          <w:rFonts w:ascii="Book Antiqua" w:eastAsia="Times New Roman" w:hAnsi="Book Antiqua" w:cs="Arial"/>
          <w:b/>
          <w:sz w:val="24"/>
          <w:szCs w:val="24"/>
        </w:rPr>
        <w:t>6.2.1</w:t>
      </w:r>
      <w:r w:rsidR="003A60E1" w:rsidRPr="00187C52">
        <w:rPr>
          <w:rFonts w:ascii="Book Antiqua" w:eastAsia="Times New Roman" w:hAnsi="Book Antiqua" w:cs="Arial"/>
          <w:b/>
          <w:sz w:val="24"/>
          <w:szCs w:val="24"/>
        </w:rPr>
        <w:t>.</w:t>
      </w:r>
      <w:r w:rsidR="003A60E1" w:rsidRPr="00187C52">
        <w:rPr>
          <w:rFonts w:ascii="Book Antiqua" w:eastAsia="Times New Roman" w:hAnsi="Book Antiqua" w:cs="Arial"/>
          <w:sz w:val="24"/>
          <w:szCs w:val="24"/>
        </w:rPr>
        <w:t xml:space="preserve"> </w:t>
      </w:r>
      <w:r w:rsidR="003A60E1" w:rsidRPr="00187C52">
        <w:rPr>
          <w:rFonts w:ascii="Book Antiqua" w:eastAsia="Times New Roman" w:hAnsi="Book Antiqua" w:cs="Arial"/>
          <w:b/>
          <w:sz w:val="24"/>
          <w:szCs w:val="24"/>
          <w:lang w:val="en-US"/>
        </w:rPr>
        <w:t>Platform</w:t>
      </w:r>
      <w:r w:rsidR="00BE7740" w:rsidRPr="00187C52">
        <w:rPr>
          <w:rFonts w:ascii="Book Antiqua" w:eastAsia="Times New Roman" w:hAnsi="Book Antiqua" w:cs="Arial"/>
          <w:b/>
          <w:sz w:val="24"/>
          <w:szCs w:val="24"/>
          <w:lang w:val="en-US"/>
        </w:rPr>
        <w:t xml:space="preserve"> Management </w:t>
      </w:r>
      <w:r w:rsidR="007F1C46" w:rsidRPr="00187C52">
        <w:rPr>
          <w:rFonts w:ascii="Book Antiqua" w:eastAsia="Times New Roman" w:hAnsi="Book Antiqua" w:cs="Arial"/>
          <w:b/>
          <w:sz w:val="24"/>
          <w:szCs w:val="24"/>
          <w:lang w:val="en-US"/>
        </w:rPr>
        <w:t>Committee (</w:t>
      </w:r>
      <w:r w:rsidR="00BE7740" w:rsidRPr="00187C52">
        <w:rPr>
          <w:rFonts w:ascii="Book Antiqua" w:eastAsia="Times New Roman" w:hAnsi="Book Antiqua" w:cs="Arial"/>
          <w:b/>
          <w:sz w:val="24"/>
          <w:szCs w:val="24"/>
          <w:lang w:val="en-US"/>
        </w:rPr>
        <w:t>PM</w:t>
      </w:r>
      <w:r w:rsidR="003A60E1" w:rsidRPr="00187C52">
        <w:rPr>
          <w:rFonts w:ascii="Book Antiqua" w:eastAsia="Times New Roman" w:hAnsi="Book Antiqua" w:cs="Arial"/>
          <w:b/>
          <w:sz w:val="24"/>
          <w:szCs w:val="24"/>
          <w:lang w:val="en-US"/>
        </w:rPr>
        <w:t>C</w:t>
      </w:r>
      <w:r w:rsidR="00BE7740" w:rsidRPr="00187C52">
        <w:rPr>
          <w:rFonts w:ascii="Book Antiqua" w:eastAsia="Times New Roman" w:hAnsi="Book Antiqua" w:cs="Arial"/>
          <w:b/>
          <w:sz w:val="24"/>
          <w:szCs w:val="24"/>
          <w:lang w:val="en-US"/>
        </w:rPr>
        <w:t>)</w:t>
      </w:r>
    </w:p>
    <w:p w14:paraId="131DA3FF" w14:textId="11269D9E" w:rsidR="000C235D" w:rsidRPr="00187C52" w:rsidRDefault="00A56240" w:rsidP="00AC0478">
      <w:pPr>
        <w:spacing w:line="360" w:lineRule="auto"/>
        <w:jc w:val="both"/>
        <w:rPr>
          <w:rFonts w:ascii="Segoe UI" w:hAnsi="Segoe UI" w:cs="Segoe UI"/>
          <w:color w:val="0F0F0F"/>
        </w:rPr>
      </w:pPr>
      <w:r w:rsidRPr="00D3713C">
        <w:rPr>
          <w:rFonts w:ascii="Book Antiqua" w:eastAsia="Times New Roman" w:hAnsi="Book Antiqua" w:cs="Arial"/>
        </w:rPr>
        <w:t xml:space="preserve">The </w:t>
      </w:r>
      <w:r w:rsidR="007F1C46" w:rsidRPr="00D3713C">
        <w:rPr>
          <w:rFonts w:ascii="Book Antiqua" w:eastAsia="Times New Roman" w:hAnsi="Book Antiqua" w:cs="Arial"/>
        </w:rPr>
        <w:t xml:space="preserve">Platform Management Committee, which consists of the coordination </w:t>
      </w:r>
      <w:r w:rsidR="003A60E1" w:rsidRPr="00D3713C">
        <w:rPr>
          <w:rFonts w:ascii="Book Antiqua" w:eastAsia="Times New Roman" w:hAnsi="Book Antiqua" w:cs="Arial"/>
        </w:rPr>
        <w:t>chair, co-chair, vice co-chair, and the chairs and c</w:t>
      </w:r>
      <w:r w:rsidR="007F1C46" w:rsidRPr="00D3713C">
        <w:rPr>
          <w:rFonts w:ascii="Book Antiqua" w:eastAsia="Times New Roman" w:hAnsi="Book Antiqua" w:cs="Arial"/>
        </w:rPr>
        <w:t>o-chairs of the sub-thematic groups</w:t>
      </w:r>
      <w:r w:rsidRPr="00187C52">
        <w:rPr>
          <w:rFonts w:ascii="Book Antiqua" w:eastAsia="Times New Roman" w:hAnsi="Book Antiqua" w:cs="Arial"/>
        </w:rPr>
        <w:t>, is established to serve as the secretariat of the Platform</w:t>
      </w:r>
      <w:r w:rsidR="007F1C46" w:rsidRPr="00187C52">
        <w:rPr>
          <w:rFonts w:ascii="Book Antiqua" w:eastAsia="Times New Roman" w:hAnsi="Book Antiqua" w:cs="Arial"/>
        </w:rPr>
        <w:t xml:space="preserve">. This </w:t>
      </w:r>
      <w:r w:rsidRPr="00187C52">
        <w:rPr>
          <w:rFonts w:ascii="Book Antiqua" w:eastAsia="Times New Roman" w:hAnsi="Book Antiqua" w:cs="Arial"/>
        </w:rPr>
        <w:t>C</w:t>
      </w:r>
      <w:r w:rsidR="007F1C46" w:rsidRPr="00187C52">
        <w:rPr>
          <w:rFonts w:ascii="Book Antiqua" w:eastAsia="Times New Roman" w:hAnsi="Book Antiqua" w:cs="Arial"/>
        </w:rPr>
        <w:t xml:space="preserve">ommittee </w:t>
      </w:r>
      <w:r w:rsidRPr="00187C52">
        <w:rPr>
          <w:rFonts w:ascii="Book Antiqua" w:eastAsia="Times New Roman" w:hAnsi="Book Antiqua" w:cs="Arial"/>
        </w:rPr>
        <w:t>is</w:t>
      </w:r>
      <w:r w:rsidR="007F1C46" w:rsidRPr="00187C52">
        <w:rPr>
          <w:rFonts w:ascii="Book Antiqua" w:eastAsia="Times New Roman" w:hAnsi="Book Antiqua" w:cs="Arial"/>
        </w:rPr>
        <w:t xml:space="preserve"> responsib</w:t>
      </w:r>
      <w:r w:rsidRPr="00187C52">
        <w:rPr>
          <w:rFonts w:ascii="Book Antiqua" w:eastAsia="Times New Roman" w:hAnsi="Book Antiqua" w:cs="Arial"/>
        </w:rPr>
        <w:t>le</w:t>
      </w:r>
      <w:r w:rsidR="007F1C46" w:rsidRPr="00187C52">
        <w:rPr>
          <w:rFonts w:ascii="Book Antiqua" w:eastAsia="Times New Roman" w:hAnsi="Book Antiqua" w:cs="Arial"/>
        </w:rPr>
        <w:t xml:space="preserve"> for ensuring effective coordination and collaboration throughout the platform.</w:t>
      </w:r>
      <w:r w:rsidR="005C773E" w:rsidRPr="00187C52">
        <w:rPr>
          <w:rFonts w:ascii="Book Antiqua" w:eastAsia="Times New Roman" w:hAnsi="Book Antiqua" w:cs="Arial"/>
        </w:rPr>
        <w:t xml:space="preserve"> </w:t>
      </w:r>
      <w:r w:rsidRPr="00187C52">
        <w:rPr>
          <w:rFonts w:ascii="Book Antiqua" w:eastAsia="Times New Roman" w:hAnsi="Book Antiqua" w:cs="Arial"/>
        </w:rPr>
        <w:t xml:space="preserve">It is </w:t>
      </w:r>
      <w:r w:rsidR="005C773E" w:rsidRPr="00187C52">
        <w:rPr>
          <w:rFonts w:ascii="Book Antiqua" w:eastAsia="Times New Roman" w:hAnsi="Book Antiqua" w:cs="Arial"/>
        </w:rPr>
        <w:t>led by</w:t>
      </w:r>
      <w:r w:rsidRPr="00187C52">
        <w:rPr>
          <w:rFonts w:ascii="Book Antiqua" w:eastAsia="Times New Roman" w:hAnsi="Book Antiqua" w:cs="Arial"/>
        </w:rPr>
        <w:t xml:space="preserve"> the</w:t>
      </w:r>
      <w:r w:rsidR="005C773E" w:rsidRPr="00187C52">
        <w:rPr>
          <w:rFonts w:ascii="Book Antiqua" w:eastAsia="Times New Roman" w:hAnsi="Book Antiqua" w:cs="Arial"/>
        </w:rPr>
        <w:t xml:space="preserve"> </w:t>
      </w:r>
      <w:r w:rsidRPr="00187C52">
        <w:rPr>
          <w:rFonts w:ascii="Book Antiqua" w:eastAsia="Times New Roman" w:hAnsi="Book Antiqua" w:cs="Arial"/>
        </w:rPr>
        <w:t>C</w:t>
      </w:r>
      <w:r w:rsidR="00A8372E" w:rsidRPr="00187C52">
        <w:rPr>
          <w:rFonts w:ascii="Book Antiqua" w:eastAsia="Times New Roman" w:hAnsi="Book Antiqua" w:cs="Arial"/>
        </w:rPr>
        <w:t>hair and</w:t>
      </w:r>
      <w:r w:rsidR="00B15E90" w:rsidRPr="00187C52">
        <w:rPr>
          <w:rFonts w:ascii="Book Antiqua" w:eastAsia="Times New Roman" w:hAnsi="Book Antiqua" w:cs="Arial"/>
        </w:rPr>
        <w:t xml:space="preserve"> Co-chair </w:t>
      </w:r>
      <w:r w:rsidR="005C773E" w:rsidRPr="00187C52">
        <w:rPr>
          <w:rFonts w:ascii="Book Antiqua" w:eastAsia="Times New Roman" w:hAnsi="Book Antiqua" w:cs="Arial"/>
        </w:rPr>
        <w:t>of the coordination platform</w:t>
      </w:r>
      <w:r w:rsidR="000C235D" w:rsidRPr="00187C52">
        <w:rPr>
          <w:rFonts w:ascii="Book Antiqua" w:eastAsia="Times New Roman" w:hAnsi="Book Antiqua" w:cs="Arial"/>
        </w:rPr>
        <w:t>.</w:t>
      </w:r>
      <w:r w:rsidR="00B15E90" w:rsidRPr="00187C52">
        <w:rPr>
          <w:rFonts w:ascii="Segoe UI" w:hAnsi="Segoe UI" w:cs="Segoe UI"/>
          <w:color w:val="0F0F0F"/>
        </w:rPr>
        <w:t xml:space="preserve"> </w:t>
      </w:r>
    </w:p>
    <w:p w14:paraId="35C67026" w14:textId="7C603D53" w:rsidR="00B15E90" w:rsidRPr="00187C52" w:rsidRDefault="00B15E90" w:rsidP="00AC0478">
      <w:pPr>
        <w:spacing w:line="360" w:lineRule="auto"/>
        <w:jc w:val="both"/>
        <w:rPr>
          <w:rFonts w:ascii="Book Antiqua" w:eastAsia="Times New Roman" w:hAnsi="Book Antiqua" w:cs="Arial"/>
        </w:rPr>
      </w:pPr>
      <w:r w:rsidRPr="00187C52">
        <w:rPr>
          <w:rFonts w:ascii="Book Antiqua" w:eastAsia="Times New Roman" w:hAnsi="Book Antiqua" w:cs="Arial"/>
        </w:rPr>
        <w:lastRenderedPageBreak/>
        <w:t>Roles and Responsibilities of the Platform Management Committee:</w:t>
      </w:r>
    </w:p>
    <w:p w14:paraId="18C9349A" w14:textId="117979D6" w:rsidR="00EF39D9" w:rsidRPr="00187C52" w:rsidRDefault="00EF39D9" w:rsidP="00D250C7">
      <w:pPr>
        <w:pStyle w:val="ListParagraph"/>
        <w:numPr>
          <w:ilvl w:val="3"/>
          <w:numId w:val="8"/>
        </w:numPr>
        <w:spacing w:line="360" w:lineRule="auto"/>
        <w:ind w:left="851"/>
        <w:jc w:val="both"/>
        <w:rPr>
          <w:rFonts w:ascii="Book Antiqua" w:eastAsia="Times New Roman" w:hAnsi="Book Antiqua" w:cs="Arial"/>
        </w:rPr>
      </w:pPr>
      <w:r w:rsidRPr="00187C52">
        <w:rPr>
          <w:rFonts w:ascii="Book Antiqua" w:eastAsia="Times New Roman" w:hAnsi="Book Antiqua" w:cs="Arial"/>
        </w:rPr>
        <w:t xml:space="preserve"> </w:t>
      </w:r>
      <w:r w:rsidR="002A7C1F" w:rsidRPr="00187C52">
        <w:rPr>
          <w:rFonts w:ascii="Book Antiqua" w:eastAsia="Times New Roman" w:hAnsi="Book Antiqua" w:cs="Arial"/>
        </w:rPr>
        <w:t>Serv</w:t>
      </w:r>
      <w:r w:rsidR="000C235D" w:rsidRPr="00187C52">
        <w:rPr>
          <w:rFonts w:ascii="Book Antiqua" w:eastAsia="Times New Roman" w:hAnsi="Book Antiqua" w:cs="Arial"/>
        </w:rPr>
        <w:t>e</w:t>
      </w:r>
      <w:r w:rsidR="005C773E" w:rsidRPr="00187C52">
        <w:rPr>
          <w:rFonts w:ascii="Book Antiqua" w:eastAsia="Times New Roman" w:hAnsi="Book Antiqua" w:cs="Arial"/>
        </w:rPr>
        <w:t xml:space="preserve"> as a technical team with a mandate for resource </w:t>
      </w:r>
      <w:r w:rsidR="00A8372E" w:rsidRPr="00187C52">
        <w:rPr>
          <w:rFonts w:ascii="Book Antiqua" w:eastAsia="Times New Roman" w:hAnsi="Book Antiqua" w:cs="Arial"/>
        </w:rPr>
        <w:t>mobilization</w:t>
      </w:r>
      <w:r w:rsidR="005C773E" w:rsidRPr="00187C52">
        <w:rPr>
          <w:rFonts w:ascii="Book Antiqua" w:eastAsia="Times New Roman" w:hAnsi="Book Antiqua" w:cs="Arial"/>
        </w:rPr>
        <w:t xml:space="preserve"> and management, working in tandem with designated </w:t>
      </w:r>
      <w:proofErr w:type="gramStart"/>
      <w:r w:rsidR="005C773E" w:rsidRPr="00187C52">
        <w:rPr>
          <w:rFonts w:ascii="Book Antiqua" w:eastAsia="Times New Roman" w:hAnsi="Book Antiqua" w:cs="Arial"/>
        </w:rPr>
        <w:t>bodies</w:t>
      </w:r>
      <w:r w:rsidR="000C235D" w:rsidRPr="00187C52">
        <w:rPr>
          <w:rFonts w:ascii="Book Antiqua" w:eastAsia="Times New Roman" w:hAnsi="Book Antiqua" w:cs="Arial"/>
        </w:rPr>
        <w:t>;</w:t>
      </w:r>
      <w:proofErr w:type="gramEnd"/>
    </w:p>
    <w:p w14:paraId="79F3C6C4" w14:textId="7E8E76E7" w:rsidR="00EF39D9" w:rsidRPr="00187C52" w:rsidRDefault="000C235D" w:rsidP="00D250C7">
      <w:pPr>
        <w:pStyle w:val="ListParagraph"/>
        <w:numPr>
          <w:ilvl w:val="3"/>
          <w:numId w:val="8"/>
        </w:numPr>
        <w:spacing w:line="360" w:lineRule="auto"/>
        <w:ind w:left="851" w:hanging="851"/>
        <w:jc w:val="both"/>
        <w:rPr>
          <w:rFonts w:ascii="Book Antiqua" w:eastAsia="Times New Roman" w:hAnsi="Book Antiqua" w:cs="Arial"/>
        </w:rPr>
      </w:pPr>
      <w:r w:rsidRPr="00187C52">
        <w:rPr>
          <w:rFonts w:ascii="Book Antiqua" w:eastAsia="Times New Roman" w:hAnsi="Book Antiqua" w:cs="Arial"/>
        </w:rPr>
        <w:t>R</w:t>
      </w:r>
      <w:r w:rsidR="00ED1C80" w:rsidRPr="00187C52">
        <w:rPr>
          <w:rFonts w:ascii="Book Antiqua" w:eastAsia="Times New Roman" w:hAnsi="Book Antiqua" w:cs="Arial"/>
        </w:rPr>
        <w:t>eview, approve, and/or</w:t>
      </w:r>
      <w:r w:rsidR="005C773E" w:rsidRPr="00187C52">
        <w:rPr>
          <w:rFonts w:ascii="Book Antiqua" w:eastAsia="Times New Roman" w:hAnsi="Book Antiqua" w:cs="Arial"/>
        </w:rPr>
        <w:t xml:space="preserve"> reject membership applications </w:t>
      </w:r>
      <w:r w:rsidR="00187C52" w:rsidRPr="00187C52">
        <w:rPr>
          <w:rFonts w:ascii="Book Antiqua" w:eastAsia="Times New Roman" w:hAnsi="Book Antiqua" w:cs="Arial"/>
        </w:rPr>
        <w:t xml:space="preserve">from </w:t>
      </w:r>
      <w:r w:rsidR="005C773E" w:rsidRPr="00187C52">
        <w:rPr>
          <w:rFonts w:ascii="Book Antiqua" w:eastAsia="Times New Roman" w:hAnsi="Book Antiqua" w:cs="Arial"/>
        </w:rPr>
        <w:t>organizations that fail to adhere to the agreed Terms of Reference (TOR).</w:t>
      </w:r>
    </w:p>
    <w:p w14:paraId="181D50B4" w14:textId="6478CD97" w:rsidR="00EF39D9" w:rsidRPr="00187C52" w:rsidRDefault="00855374" w:rsidP="00D250C7">
      <w:pPr>
        <w:pStyle w:val="ListParagraph"/>
        <w:numPr>
          <w:ilvl w:val="3"/>
          <w:numId w:val="8"/>
        </w:numPr>
        <w:spacing w:line="360" w:lineRule="auto"/>
        <w:ind w:left="851" w:hanging="851"/>
        <w:jc w:val="both"/>
        <w:rPr>
          <w:rFonts w:ascii="Book Antiqua" w:eastAsia="Times New Roman" w:hAnsi="Book Antiqua" w:cs="Arial"/>
        </w:rPr>
      </w:pPr>
      <w:r w:rsidRPr="00187C52">
        <w:rPr>
          <w:rFonts w:ascii="Book Antiqua" w:eastAsia="Times New Roman" w:hAnsi="Book Antiqua" w:cs="Arial"/>
        </w:rPr>
        <w:t>S</w:t>
      </w:r>
      <w:r w:rsidR="005C773E" w:rsidRPr="00187C52">
        <w:rPr>
          <w:rFonts w:ascii="Book Antiqua" w:eastAsia="Times New Roman" w:hAnsi="Book Antiqua" w:cs="Arial"/>
        </w:rPr>
        <w:t>upervis</w:t>
      </w:r>
      <w:r w:rsidRPr="00187C52">
        <w:rPr>
          <w:rFonts w:ascii="Book Antiqua" w:eastAsia="Times New Roman" w:hAnsi="Book Antiqua" w:cs="Arial"/>
        </w:rPr>
        <w:t>e</w:t>
      </w:r>
      <w:r w:rsidR="005C773E" w:rsidRPr="00187C52">
        <w:rPr>
          <w:rFonts w:ascii="Book Antiqua" w:eastAsia="Times New Roman" w:hAnsi="Book Antiqua" w:cs="Arial"/>
        </w:rPr>
        <w:t xml:space="preserve"> and monitor the activities conducted by both the </w:t>
      </w:r>
      <w:r w:rsidRPr="00187C52">
        <w:rPr>
          <w:rFonts w:ascii="Book Antiqua" w:eastAsia="Times New Roman" w:hAnsi="Book Antiqua" w:cs="Arial"/>
        </w:rPr>
        <w:t>C</w:t>
      </w:r>
      <w:r w:rsidR="005C773E" w:rsidRPr="00187C52">
        <w:rPr>
          <w:rFonts w:ascii="Book Antiqua" w:eastAsia="Times New Roman" w:hAnsi="Book Antiqua" w:cs="Arial"/>
        </w:rPr>
        <w:t xml:space="preserve">oordination </w:t>
      </w:r>
      <w:r w:rsidRPr="00187C52">
        <w:rPr>
          <w:rFonts w:ascii="Book Antiqua" w:eastAsia="Times New Roman" w:hAnsi="Book Antiqua" w:cs="Arial"/>
        </w:rPr>
        <w:t>P</w:t>
      </w:r>
      <w:r w:rsidR="005C773E" w:rsidRPr="00187C52">
        <w:rPr>
          <w:rFonts w:ascii="Book Antiqua" w:eastAsia="Times New Roman" w:hAnsi="Book Antiqua" w:cs="Arial"/>
        </w:rPr>
        <w:t xml:space="preserve">latform and the sub-thematic </w:t>
      </w:r>
      <w:proofErr w:type="gramStart"/>
      <w:r w:rsidR="005C773E" w:rsidRPr="00187C52">
        <w:rPr>
          <w:rFonts w:ascii="Book Antiqua" w:eastAsia="Times New Roman" w:hAnsi="Book Antiqua" w:cs="Arial"/>
        </w:rPr>
        <w:t>groups;</w:t>
      </w:r>
      <w:proofErr w:type="gramEnd"/>
    </w:p>
    <w:p w14:paraId="37ADDAD7" w14:textId="67B576A5" w:rsidR="00EF39D9" w:rsidRPr="00187C52" w:rsidRDefault="00B70D4D" w:rsidP="00D250C7">
      <w:pPr>
        <w:pStyle w:val="ListParagraph"/>
        <w:numPr>
          <w:ilvl w:val="3"/>
          <w:numId w:val="8"/>
        </w:numPr>
        <w:spacing w:line="360" w:lineRule="auto"/>
        <w:ind w:left="851" w:hanging="851"/>
        <w:jc w:val="both"/>
        <w:rPr>
          <w:rFonts w:ascii="Book Antiqua" w:eastAsia="Times New Roman" w:hAnsi="Book Antiqua" w:cs="Arial"/>
        </w:rPr>
      </w:pPr>
      <w:r w:rsidRPr="00187C52">
        <w:rPr>
          <w:rFonts w:ascii="Book Antiqua" w:eastAsia="Times New Roman" w:hAnsi="Book Antiqua" w:cs="Arial"/>
        </w:rPr>
        <w:t>Organize regular</w:t>
      </w:r>
      <w:r w:rsidR="00EF39D9" w:rsidRPr="00187C52">
        <w:rPr>
          <w:rFonts w:ascii="Book Antiqua" w:eastAsia="Times New Roman" w:hAnsi="Book Antiqua" w:cs="Arial"/>
        </w:rPr>
        <w:t xml:space="preserve"> meetings as per the consensus of its </w:t>
      </w:r>
      <w:proofErr w:type="gramStart"/>
      <w:r w:rsidR="00EF39D9" w:rsidRPr="00187C52">
        <w:rPr>
          <w:rFonts w:ascii="Book Antiqua" w:eastAsia="Times New Roman" w:hAnsi="Book Antiqua" w:cs="Arial"/>
        </w:rPr>
        <w:t>members;</w:t>
      </w:r>
      <w:proofErr w:type="gramEnd"/>
    </w:p>
    <w:p w14:paraId="23B12E98" w14:textId="3468E820" w:rsidR="00B15E90" w:rsidRDefault="00B70D4D" w:rsidP="00D250C7">
      <w:pPr>
        <w:pStyle w:val="ListParagraph"/>
        <w:numPr>
          <w:ilvl w:val="3"/>
          <w:numId w:val="8"/>
        </w:numPr>
        <w:spacing w:line="360" w:lineRule="auto"/>
        <w:ind w:left="851" w:hanging="851"/>
        <w:jc w:val="both"/>
        <w:rPr>
          <w:rFonts w:ascii="Book Antiqua" w:eastAsia="Times New Roman" w:hAnsi="Book Antiqua" w:cs="Arial"/>
        </w:rPr>
      </w:pPr>
      <w:r w:rsidRPr="00187C52">
        <w:rPr>
          <w:rFonts w:ascii="Book Antiqua" w:eastAsia="Times New Roman" w:hAnsi="Book Antiqua" w:cs="Arial"/>
        </w:rPr>
        <w:t>Mobilize</w:t>
      </w:r>
      <w:r w:rsidR="005C773E" w:rsidRPr="00187C52">
        <w:rPr>
          <w:rFonts w:ascii="Book Antiqua" w:eastAsia="Times New Roman" w:hAnsi="Book Antiqua" w:cs="Arial"/>
        </w:rPr>
        <w:t xml:space="preserve"> </w:t>
      </w:r>
      <w:r w:rsidR="00CC6EE4">
        <w:rPr>
          <w:rFonts w:ascii="Book Antiqua" w:eastAsia="Times New Roman" w:hAnsi="Book Antiqua" w:cs="Arial"/>
        </w:rPr>
        <w:t xml:space="preserve">and manage </w:t>
      </w:r>
      <w:r w:rsidR="00ED1C80" w:rsidRPr="00187C52">
        <w:rPr>
          <w:rFonts w:ascii="Book Antiqua" w:eastAsia="Times New Roman" w:hAnsi="Book Antiqua" w:cs="Arial"/>
        </w:rPr>
        <w:t xml:space="preserve">resource </w:t>
      </w:r>
      <w:r w:rsidRPr="00187C52">
        <w:rPr>
          <w:rFonts w:ascii="Book Antiqua" w:eastAsia="Times New Roman" w:hAnsi="Book Antiqua" w:cs="Arial"/>
        </w:rPr>
        <w:t>for the activities of the Coordination Platform and sub</w:t>
      </w:r>
      <w:r w:rsidR="00187C52" w:rsidRPr="00187C52">
        <w:rPr>
          <w:rFonts w:ascii="Book Antiqua" w:eastAsia="Times New Roman" w:hAnsi="Book Antiqua" w:cs="Arial"/>
        </w:rPr>
        <w:t xml:space="preserve"> thematic groups</w:t>
      </w:r>
      <w:r w:rsidR="005C773E" w:rsidRPr="00187C52">
        <w:rPr>
          <w:rFonts w:ascii="Book Antiqua" w:eastAsia="Times New Roman" w:hAnsi="Book Antiqua" w:cs="Arial"/>
        </w:rPr>
        <w:t>.</w:t>
      </w:r>
    </w:p>
    <w:p w14:paraId="1E3B06F0" w14:textId="08E72380" w:rsidR="00B2246D" w:rsidRPr="00002895" w:rsidRDefault="00002895" w:rsidP="00002895">
      <w:pPr>
        <w:spacing w:line="360" w:lineRule="auto"/>
        <w:jc w:val="both"/>
        <w:rPr>
          <w:rFonts w:ascii="Book Antiqua" w:eastAsia="Times New Roman" w:hAnsi="Book Antiqua" w:cs="Arial"/>
          <w:b/>
          <w:sz w:val="24"/>
          <w:szCs w:val="24"/>
          <w:lang w:val="en-US"/>
        </w:rPr>
      </w:pPr>
      <w:r w:rsidRPr="00002895">
        <w:rPr>
          <w:rFonts w:ascii="Book Antiqua" w:eastAsia="Times New Roman" w:hAnsi="Book Antiqua" w:cs="Arial"/>
          <w:b/>
          <w:sz w:val="24"/>
          <w:szCs w:val="24"/>
          <w:lang w:val="en-US"/>
        </w:rPr>
        <w:t xml:space="preserve">6.2.2. </w:t>
      </w:r>
      <w:r w:rsidR="00B2246D" w:rsidRPr="00002895">
        <w:rPr>
          <w:rFonts w:ascii="Book Antiqua" w:eastAsia="Times New Roman" w:hAnsi="Book Antiqua" w:cs="Arial"/>
          <w:b/>
          <w:sz w:val="24"/>
          <w:szCs w:val="24"/>
          <w:lang w:val="en-US"/>
        </w:rPr>
        <w:t>Meetings of the Platform Management Committee (PMC)</w:t>
      </w:r>
    </w:p>
    <w:p w14:paraId="18BF38D8" w14:textId="27AA9603" w:rsidR="00002895" w:rsidRPr="00EA4F6D" w:rsidRDefault="00B2246D" w:rsidP="00EA4F6D">
      <w:pPr>
        <w:pStyle w:val="ListParagraph"/>
        <w:numPr>
          <w:ilvl w:val="3"/>
          <w:numId w:val="12"/>
        </w:numPr>
        <w:spacing w:line="360" w:lineRule="auto"/>
        <w:ind w:left="900" w:hanging="900"/>
        <w:jc w:val="both"/>
        <w:rPr>
          <w:rFonts w:ascii="Book Antiqua" w:eastAsia="Times New Roman" w:hAnsi="Book Antiqua" w:cs="Arial"/>
        </w:rPr>
      </w:pPr>
      <w:r w:rsidRPr="00EA4F6D">
        <w:rPr>
          <w:rFonts w:ascii="Book Antiqua" w:eastAsia="Times New Roman" w:hAnsi="Book Antiqua" w:cs="Arial"/>
        </w:rPr>
        <w:t>The PMC shall meet every month. The meetings can be held virtually. However, the PMC</w:t>
      </w:r>
    </w:p>
    <w:p w14:paraId="1B484500" w14:textId="77777777" w:rsidR="00002895" w:rsidRPr="00EA4F6D" w:rsidRDefault="00B2246D"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 xml:space="preserve">shall meet in person at least on quarterly basis. </w:t>
      </w:r>
    </w:p>
    <w:p w14:paraId="5529BDA2" w14:textId="77777777" w:rsidR="00002895" w:rsidRPr="00EA4F6D" w:rsidRDefault="00B2246D"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 xml:space="preserve">The Chair and Co-chair of the PMC jointly decide the actual date, time and agenda of the meeting and instruct the secretariat to notify all members of the PMC at least five (5) days prior to the meeting. </w:t>
      </w:r>
    </w:p>
    <w:p w14:paraId="10585835" w14:textId="4E45539D" w:rsidR="00002895" w:rsidRPr="00EA4F6D" w:rsidRDefault="00B2246D"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 xml:space="preserve">Members of the PMC shall confirm attendance in two days after receiving the notification. </w:t>
      </w:r>
      <w:r w:rsidR="00002895" w:rsidRPr="00EA4F6D">
        <w:rPr>
          <w:rFonts w:ascii="Book Antiqua" w:eastAsia="Times New Roman" w:hAnsi="Book Antiqua" w:cs="Arial"/>
        </w:rPr>
        <w:t xml:space="preserve"> </w:t>
      </w:r>
      <w:r w:rsidRPr="00EA4F6D">
        <w:rPr>
          <w:rFonts w:ascii="Book Antiqua" w:eastAsia="Times New Roman" w:hAnsi="Book Antiqua" w:cs="Arial"/>
        </w:rPr>
        <w:t xml:space="preserve">In principle, members of the PMC shall be represented by directors (EHRC) and executive directors (CSO) or any other senior member dully informed about the work of the platform. </w:t>
      </w:r>
    </w:p>
    <w:p w14:paraId="141394EF" w14:textId="4A82A124" w:rsidR="00002895" w:rsidRPr="00EA4F6D" w:rsidRDefault="00B2246D"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Decisions of the PMC shall be rendered on consensus. In an event of lack of consensus, the</w:t>
      </w:r>
      <w:r w:rsidR="00002895" w:rsidRPr="00EA4F6D">
        <w:rPr>
          <w:rFonts w:ascii="Book Antiqua" w:eastAsia="Times New Roman" w:hAnsi="Book Antiqua" w:cs="Arial"/>
        </w:rPr>
        <w:t xml:space="preserve"> </w:t>
      </w:r>
      <w:r w:rsidRPr="00EA4F6D">
        <w:rPr>
          <w:rFonts w:ascii="Book Antiqua" w:eastAsia="Times New Roman" w:hAnsi="Book Antiqua" w:cs="Arial"/>
        </w:rPr>
        <w:t xml:space="preserve">majority voice supported by the chair of the PMC shall prevail. </w:t>
      </w:r>
      <w:r w:rsidR="00BF1064" w:rsidRPr="00EA4F6D">
        <w:rPr>
          <w:rFonts w:ascii="Book Antiqua" w:eastAsia="Times New Roman" w:hAnsi="Book Antiqua" w:cs="Arial"/>
        </w:rPr>
        <w:t>A minimum of five members present shall constitute a quorum for decision-making.</w:t>
      </w:r>
    </w:p>
    <w:p w14:paraId="1E77F872" w14:textId="7E461956" w:rsidR="0028489F" w:rsidRPr="00EA4F6D" w:rsidRDefault="0028489F"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All meetings of the PMC shall be chaired jointly by the C</w:t>
      </w:r>
      <w:r w:rsidR="009D48E7" w:rsidRPr="00EA4F6D">
        <w:rPr>
          <w:rFonts w:ascii="Book Antiqua" w:eastAsia="Times New Roman" w:hAnsi="Book Antiqua" w:cs="Arial"/>
        </w:rPr>
        <w:t xml:space="preserve">hair and Co-chair of the PMC. However, the Chair or the Co-chair can authorize the other to convene and chair the meetings of the PMC in her/his absence. </w:t>
      </w:r>
    </w:p>
    <w:p w14:paraId="0112AF80" w14:textId="11273169" w:rsidR="004D68ED" w:rsidRPr="00EA4F6D" w:rsidRDefault="00B2246D" w:rsidP="00EA4F6D">
      <w:pPr>
        <w:pStyle w:val="ListParagraph"/>
        <w:numPr>
          <w:ilvl w:val="3"/>
          <w:numId w:val="12"/>
        </w:numPr>
        <w:spacing w:line="360" w:lineRule="auto"/>
        <w:ind w:left="851" w:hanging="851"/>
        <w:jc w:val="both"/>
        <w:rPr>
          <w:rFonts w:ascii="Book Antiqua" w:eastAsia="Times New Roman" w:hAnsi="Book Antiqua" w:cs="Arial"/>
        </w:rPr>
      </w:pPr>
      <w:r w:rsidRPr="00EA4F6D">
        <w:rPr>
          <w:rFonts w:ascii="Book Antiqua" w:eastAsia="Times New Roman" w:hAnsi="Book Antiqua" w:cs="Arial"/>
        </w:rPr>
        <w:t xml:space="preserve">Members of the PMC shall be fully engaged in the preparation and implementation of the plans of the PMC.   </w:t>
      </w:r>
    </w:p>
    <w:p w14:paraId="21C31E7F" w14:textId="77777777" w:rsidR="004F0568" w:rsidRPr="004F0568" w:rsidRDefault="004F0568" w:rsidP="004F0568">
      <w:pPr>
        <w:pStyle w:val="ListParagraph"/>
        <w:tabs>
          <w:tab w:val="left" w:pos="720"/>
          <w:tab w:val="left" w:pos="810"/>
        </w:tabs>
        <w:spacing w:line="360" w:lineRule="auto"/>
        <w:jc w:val="both"/>
        <w:rPr>
          <w:rFonts w:ascii="Book Antiqua" w:eastAsia="Times New Roman" w:hAnsi="Book Antiqua" w:cs="Arial"/>
          <w:b/>
          <w:lang w:val="en-US"/>
        </w:rPr>
      </w:pPr>
    </w:p>
    <w:p w14:paraId="5F553171" w14:textId="6E2AA5F0" w:rsidR="0082190F" w:rsidRPr="00AC0478" w:rsidRDefault="00B15E90" w:rsidP="00AC0478">
      <w:pPr>
        <w:pStyle w:val="ListParagraph"/>
        <w:numPr>
          <w:ilvl w:val="1"/>
          <w:numId w:val="9"/>
        </w:numPr>
        <w:spacing w:before="1" w:line="360" w:lineRule="auto"/>
        <w:jc w:val="both"/>
        <w:rPr>
          <w:rFonts w:ascii="Book Antiqua" w:eastAsia="Times New Roman" w:hAnsi="Book Antiqua" w:cs="Arial"/>
          <w:b/>
          <w:sz w:val="28"/>
          <w:szCs w:val="28"/>
        </w:rPr>
      </w:pPr>
      <w:r w:rsidRPr="00AC0478">
        <w:rPr>
          <w:rFonts w:ascii="Book Antiqua" w:eastAsia="Times New Roman" w:hAnsi="Book Antiqua" w:cs="Arial"/>
          <w:b/>
          <w:sz w:val="28"/>
          <w:szCs w:val="28"/>
        </w:rPr>
        <w:t>Role and responsibilities of Chair</w:t>
      </w:r>
      <w:r w:rsidR="00B96385" w:rsidRPr="00AC0478">
        <w:rPr>
          <w:rFonts w:ascii="Book Antiqua" w:eastAsia="Times New Roman" w:hAnsi="Book Antiqua" w:cs="Arial"/>
          <w:b/>
          <w:sz w:val="28"/>
          <w:szCs w:val="28"/>
        </w:rPr>
        <w:t xml:space="preserve"> of EHRC</w:t>
      </w:r>
      <w:r w:rsidR="00B70D4D" w:rsidRPr="00AC0478">
        <w:rPr>
          <w:rFonts w:ascii="Book Antiqua" w:eastAsia="Times New Roman" w:hAnsi="Book Antiqua" w:cs="Arial"/>
          <w:b/>
          <w:sz w:val="28"/>
          <w:szCs w:val="28"/>
        </w:rPr>
        <w:t>-</w:t>
      </w:r>
      <w:r w:rsidR="00B96385" w:rsidRPr="00AC0478">
        <w:rPr>
          <w:rFonts w:ascii="Book Antiqua" w:eastAsia="Times New Roman" w:hAnsi="Book Antiqua" w:cs="Arial"/>
          <w:b/>
          <w:sz w:val="28"/>
          <w:szCs w:val="28"/>
        </w:rPr>
        <w:t xml:space="preserve">CSOs </w:t>
      </w:r>
      <w:r w:rsidR="00B70D4D" w:rsidRPr="00AC0478">
        <w:rPr>
          <w:rFonts w:ascii="Book Antiqua" w:eastAsia="Times New Roman" w:hAnsi="Book Antiqua" w:cs="Arial"/>
          <w:b/>
          <w:sz w:val="28"/>
          <w:szCs w:val="28"/>
        </w:rPr>
        <w:t>C</w:t>
      </w:r>
      <w:r w:rsidR="00B96385" w:rsidRPr="00AC0478">
        <w:rPr>
          <w:rFonts w:ascii="Book Antiqua" w:eastAsia="Times New Roman" w:hAnsi="Book Antiqua" w:cs="Arial"/>
          <w:b/>
          <w:sz w:val="28"/>
          <w:szCs w:val="28"/>
        </w:rPr>
        <w:t xml:space="preserve">oordination </w:t>
      </w:r>
      <w:proofErr w:type="gramStart"/>
      <w:r w:rsidR="00B70D4D" w:rsidRPr="00AC0478">
        <w:rPr>
          <w:rFonts w:ascii="Book Antiqua" w:eastAsia="Times New Roman" w:hAnsi="Book Antiqua" w:cs="Arial"/>
          <w:b/>
          <w:sz w:val="28"/>
          <w:szCs w:val="28"/>
        </w:rPr>
        <w:t>P</w:t>
      </w:r>
      <w:r w:rsidR="00B96385" w:rsidRPr="00AC0478">
        <w:rPr>
          <w:rFonts w:ascii="Book Antiqua" w:eastAsia="Times New Roman" w:hAnsi="Book Antiqua" w:cs="Arial"/>
          <w:b/>
          <w:sz w:val="28"/>
          <w:szCs w:val="28"/>
        </w:rPr>
        <w:t>latform</w:t>
      </w:r>
      <w:r w:rsidRPr="00AC0478">
        <w:rPr>
          <w:rFonts w:ascii="Book Antiqua" w:eastAsia="Times New Roman" w:hAnsi="Book Antiqua" w:cs="Arial"/>
          <w:b/>
          <w:sz w:val="28"/>
          <w:szCs w:val="28"/>
        </w:rPr>
        <w:t>;</w:t>
      </w:r>
      <w:proofErr w:type="gramEnd"/>
    </w:p>
    <w:p w14:paraId="6256AD0A" w14:textId="6E656FC5" w:rsidR="0082190F" w:rsidRPr="00F42610" w:rsidRDefault="00ED1C80" w:rsidP="00ED1C80">
      <w:pPr>
        <w:spacing w:before="1" w:line="360" w:lineRule="auto"/>
        <w:jc w:val="both"/>
        <w:rPr>
          <w:rFonts w:ascii="Book Antiqua" w:eastAsia="Times New Roman" w:hAnsi="Book Antiqua" w:cs="Arial"/>
          <w:b/>
          <w:sz w:val="24"/>
          <w:szCs w:val="24"/>
        </w:rPr>
      </w:pPr>
      <w:r w:rsidRPr="00F42610">
        <w:rPr>
          <w:rFonts w:ascii="Book Antiqua" w:eastAsia="Times New Roman" w:hAnsi="Book Antiqua" w:cs="Arial"/>
        </w:rPr>
        <w:t>EHRC is represented by the Program and Partnership Department and the Deputy Chief Commissioner of EHRC oversees this coordination platform</w:t>
      </w:r>
      <w:r w:rsidR="00B70D4D" w:rsidRPr="00F42610">
        <w:rPr>
          <w:rFonts w:ascii="Book Antiqua" w:eastAsia="Times New Roman" w:hAnsi="Book Antiqua" w:cs="Arial"/>
        </w:rPr>
        <w:t>. T</w:t>
      </w:r>
      <w:r w:rsidR="00B15E90" w:rsidRPr="00F42610">
        <w:rPr>
          <w:rFonts w:ascii="Book Antiqua" w:eastAsia="Times New Roman" w:hAnsi="Book Antiqua" w:cs="Arial"/>
        </w:rPr>
        <w:t>heir roles and responsibilities include:</w:t>
      </w:r>
    </w:p>
    <w:p w14:paraId="3239558A" w14:textId="77777777" w:rsidR="0082190F" w:rsidRPr="00F42610" w:rsidRDefault="00B15E9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lastRenderedPageBreak/>
        <w:t>Provide effective leadership to the coordination platform, steering its overall direction and ensuring alignment with the platform's goals and objectives.</w:t>
      </w:r>
    </w:p>
    <w:p w14:paraId="5C93611A" w14:textId="1DA5FF51" w:rsidR="0082190F" w:rsidRPr="00F42610" w:rsidRDefault="00B15E9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t>Facilitate communication and collaboration among platform members, fostering a cooperative and constructive working environment.</w:t>
      </w:r>
    </w:p>
    <w:p w14:paraId="1D0117B6" w14:textId="447DC00B" w:rsidR="0082190F" w:rsidRPr="00F42610" w:rsidRDefault="00B15E9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t xml:space="preserve">Participate in decision-making processes within the </w:t>
      </w:r>
      <w:r w:rsidR="00B70D4D" w:rsidRPr="00F42610">
        <w:rPr>
          <w:rFonts w:ascii="Book Antiqua" w:eastAsia="Times New Roman" w:hAnsi="Book Antiqua" w:cs="Arial"/>
        </w:rPr>
        <w:t>P</w:t>
      </w:r>
      <w:r w:rsidRPr="00F42610">
        <w:rPr>
          <w:rFonts w:ascii="Book Antiqua" w:eastAsia="Times New Roman" w:hAnsi="Book Antiqua" w:cs="Arial"/>
        </w:rPr>
        <w:t>latform, working collaboratively with the Co-chairs, Vice-chair, and other committee members.</w:t>
      </w:r>
    </w:p>
    <w:p w14:paraId="4DF75EDC" w14:textId="77777777" w:rsidR="0082190F" w:rsidRPr="00F42610" w:rsidRDefault="00B15E9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t>Build and maintain positive relationships with members, stakeholders, and partners, promoting a cohesive and unified approach to addressing common issues.</w:t>
      </w:r>
    </w:p>
    <w:p w14:paraId="25FEEB2D" w14:textId="72E69080" w:rsidR="0082190F" w:rsidRPr="00F42610" w:rsidRDefault="00B15E9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t xml:space="preserve">Work with the Platform Management Committee in resource solicitation and management, </w:t>
      </w:r>
      <w:r w:rsidR="00B70D4D" w:rsidRPr="00F42610">
        <w:rPr>
          <w:rFonts w:ascii="Book Antiqua" w:eastAsia="Times New Roman" w:hAnsi="Book Antiqua" w:cs="Arial"/>
        </w:rPr>
        <w:t xml:space="preserve">to </w:t>
      </w:r>
      <w:r w:rsidRPr="00F42610">
        <w:rPr>
          <w:rFonts w:ascii="Book Antiqua" w:eastAsia="Times New Roman" w:hAnsi="Book Antiqua" w:cs="Arial"/>
        </w:rPr>
        <w:t>ensur</w:t>
      </w:r>
      <w:r w:rsidR="00B70D4D" w:rsidRPr="00F42610">
        <w:rPr>
          <w:rFonts w:ascii="Book Antiqua" w:eastAsia="Times New Roman" w:hAnsi="Book Antiqua" w:cs="Arial"/>
        </w:rPr>
        <w:t>e</w:t>
      </w:r>
      <w:r w:rsidRPr="00F42610">
        <w:rPr>
          <w:rFonts w:ascii="Book Antiqua" w:eastAsia="Times New Roman" w:hAnsi="Book Antiqua" w:cs="Arial"/>
        </w:rPr>
        <w:t xml:space="preserve"> the </w:t>
      </w:r>
      <w:r w:rsidR="00B70D4D" w:rsidRPr="00F42610">
        <w:rPr>
          <w:rFonts w:ascii="Book Antiqua" w:eastAsia="Times New Roman" w:hAnsi="Book Antiqua" w:cs="Arial"/>
        </w:rPr>
        <w:t>P</w:t>
      </w:r>
      <w:r w:rsidRPr="00F42610">
        <w:rPr>
          <w:rFonts w:ascii="Book Antiqua" w:eastAsia="Times New Roman" w:hAnsi="Book Antiqua" w:cs="Arial"/>
        </w:rPr>
        <w:t>latform has the necessary resources to carry out its activities.</w:t>
      </w:r>
    </w:p>
    <w:p w14:paraId="3F90DB3D" w14:textId="18603B0B" w:rsidR="00E6648F" w:rsidRPr="00F42610" w:rsidRDefault="00322640" w:rsidP="00D250C7">
      <w:pPr>
        <w:pStyle w:val="ListParagraph"/>
        <w:numPr>
          <w:ilvl w:val="3"/>
          <w:numId w:val="9"/>
        </w:numPr>
        <w:spacing w:before="1" w:line="360" w:lineRule="auto"/>
        <w:ind w:left="851" w:hanging="851"/>
        <w:jc w:val="both"/>
        <w:rPr>
          <w:rFonts w:ascii="Book Antiqua" w:eastAsia="Times New Roman" w:hAnsi="Book Antiqua" w:cs="Arial"/>
          <w:b/>
          <w:sz w:val="24"/>
          <w:szCs w:val="24"/>
        </w:rPr>
      </w:pPr>
      <w:r w:rsidRPr="00F42610">
        <w:rPr>
          <w:rFonts w:ascii="Book Antiqua" w:eastAsia="Times New Roman" w:hAnsi="Book Antiqua" w:cs="Arial"/>
        </w:rPr>
        <w:t xml:space="preserve">Work closely and </w:t>
      </w:r>
      <w:r w:rsidR="00E6648F" w:rsidRPr="00F42610">
        <w:rPr>
          <w:rFonts w:ascii="Book Antiqua" w:eastAsia="Times New Roman" w:hAnsi="Book Antiqua" w:cs="Arial"/>
        </w:rPr>
        <w:t xml:space="preserve">lead </w:t>
      </w:r>
      <w:r w:rsidR="00ED1C80" w:rsidRPr="00F42610">
        <w:rPr>
          <w:rFonts w:ascii="Book Antiqua" w:eastAsia="Times New Roman" w:hAnsi="Book Antiqua" w:cs="Arial"/>
        </w:rPr>
        <w:t>Platform Management Committee</w:t>
      </w:r>
      <w:r w:rsidR="00B70D4D" w:rsidRPr="00F42610">
        <w:rPr>
          <w:rFonts w:ascii="Book Antiqua" w:eastAsia="Times New Roman" w:hAnsi="Book Antiqua" w:cs="Arial"/>
        </w:rPr>
        <w:t>.</w:t>
      </w:r>
    </w:p>
    <w:p w14:paraId="33378E59" w14:textId="79D3E84C" w:rsidR="004159D3" w:rsidRPr="004234AD" w:rsidRDefault="00B96385" w:rsidP="00AC0478">
      <w:pPr>
        <w:pStyle w:val="ListParagraph"/>
        <w:numPr>
          <w:ilvl w:val="1"/>
          <w:numId w:val="9"/>
        </w:numPr>
        <w:spacing w:before="1" w:line="360" w:lineRule="auto"/>
        <w:jc w:val="both"/>
        <w:rPr>
          <w:rFonts w:ascii="Book Antiqua" w:eastAsia="Times New Roman" w:hAnsi="Book Antiqua" w:cs="Arial"/>
          <w:sz w:val="28"/>
          <w:szCs w:val="28"/>
        </w:rPr>
      </w:pPr>
      <w:bookmarkStart w:id="2" w:name="_Hlk151385041"/>
      <w:r w:rsidRPr="004234AD">
        <w:rPr>
          <w:rFonts w:ascii="Book Antiqua" w:eastAsia="Times New Roman" w:hAnsi="Book Antiqua" w:cs="Arial"/>
          <w:b/>
          <w:sz w:val="28"/>
          <w:szCs w:val="28"/>
        </w:rPr>
        <w:t>Role and responsibilities of C</w:t>
      </w:r>
      <w:r w:rsidR="004159D3" w:rsidRPr="004234AD">
        <w:rPr>
          <w:rFonts w:ascii="Book Antiqua" w:eastAsia="Times New Roman" w:hAnsi="Book Antiqua" w:cs="Arial"/>
          <w:b/>
          <w:sz w:val="28"/>
          <w:szCs w:val="28"/>
        </w:rPr>
        <w:t>o-</w:t>
      </w:r>
      <w:r w:rsidRPr="004234AD">
        <w:rPr>
          <w:rFonts w:ascii="Book Antiqua" w:eastAsia="Times New Roman" w:hAnsi="Book Antiqua" w:cs="Arial"/>
          <w:b/>
          <w:sz w:val="28"/>
          <w:szCs w:val="28"/>
        </w:rPr>
        <w:t>Chair</w:t>
      </w:r>
      <w:r w:rsidR="006F1133" w:rsidRPr="004234AD">
        <w:rPr>
          <w:rFonts w:ascii="Book Antiqua" w:eastAsia="Times New Roman" w:hAnsi="Book Antiqua" w:cs="Arial"/>
          <w:b/>
          <w:sz w:val="28"/>
          <w:szCs w:val="28"/>
        </w:rPr>
        <w:t>s</w:t>
      </w:r>
      <w:r w:rsidRPr="004234AD">
        <w:rPr>
          <w:rFonts w:ascii="Book Antiqua" w:eastAsia="Times New Roman" w:hAnsi="Book Antiqua" w:cs="Arial"/>
          <w:b/>
          <w:sz w:val="28"/>
          <w:szCs w:val="28"/>
        </w:rPr>
        <w:t xml:space="preserve"> of EHRC</w:t>
      </w:r>
      <w:r w:rsidR="00B70D4D" w:rsidRPr="004234AD">
        <w:rPr>
          <w:rFonts w:ascii="Book Antiqua" w:eastAsia="Times New Roman" w:hAnsi="Book Antiqua" w:cs="Arial"/>
          <w:b/>
          <w:sz w:val="28"/>
          <w:szCs w:val="28"/>
        </w:rPr>
        <w:t>-</w:t>
      </w:r>
      <w:r w:rsidRPr="004234AD">
        <w:rPr>
          <w:rFonts w:ascii="Book Antiqua" w:eastAsia="Times New Roman" w:hAnsi="Book Antiqua" w:cs="Arial"/>
          <w:b/>
          <w:sz w:val="28"/>
          <w:szCs w:val="28"/>
        </w:rPr>
        <w:t xml:space="preserve">CSOs </w:t>
      </w:r>
      <w:r w:rsidR="00B70D4D" w:rsidRPr="004234AD">
        <w:rPr>
          <w:rFonts w:ascii="Book Antiqua" w:eastAsia="Times New Roman" w:hAnsi="Book Antiqua" w:cs="Arial"/>
          <w:b/>
          <w:sz w:val="28"/>
          <w:szCs w:val="28"/>
        </w:rPr>
        <w:t>C</w:t>
      </w:r>
      <w:r w:rsidRPr="004234AD">
        <w:rPr>
          <w:rFonts w:ascii="Book Antiqua" w:eastAsia="Times New Roman" w:hAnsi="Book Antiqua" w:cs="Arial"/>
          <w:b/>
          <w:sz w:val="28"/>
          <w:szCs w:val="28"/>
        </w:rPr>
        <w:t xml:space="preserve">oordination </w:t>
      </w:r>
      <w:r w:rsidR="00B70D4D" w:rsidRPr="004234AD">
        <w:rPr>
          <w:rFonts w:ascii="Book Antiqua" w:eastAsia="Times New Roman" w:hAnsi="Book Antiqua" w:cs="Arial"/>
          <w:b/>
          <w:sz w:val="28"/>
          <w:szCs w:val="28"/>
        </w:rPr>
        <w:t>P</w:t>
      </w:r>
      <w:r w:rsidRPr="004234AD">
        <w:rPr>
          <w:rFonts w:ascii="Book Antiqua" w:eastAsia="Times New Roman" w:hAnsi="Book Antiqua" w:cs="Arial"/>
          <w:b/>
          <w:sz w:val="28"/>
          <w:szCs w:val="28"/>
        </w:rPr>
        <w:t>latform</w:t>
      </w:r>
      <w:r w:rsidR="004159D3" w:rsidRPr="004234AD">
        <w:rPr>
          <w:rFonts w:ascii="Segoe UI" w:hAnsi="Segoe UI" w:cs="Segoe UI"/>
          <w:b/>
          <w:bCs/>
          <w:color w:val="0F0F0F"/>
          <w:sz w:val="28"/>
          <w:szCs w:val="28"/>
          <w:bdr w:val="single" w:sz="2" w:space="0" w:color="D9D9E3" w:frame="1"/>
        </w:rPr>
        <w:t xml:space="preserve"> </w:t>
      </w:r>
    </w:p>
    <w:p w14:paraId="755CC857" w14:textId="77777777" w:rsidR="004159D3" w:rsidRPr="004234AD" w:rsidRDefault="004159D3" w:rsidP="004159D3">
      <w:pPr>
        <w:spacing w:before="1" w:line="360" w:lineRule="auto"/>
        <w:contextualSpacing/>
        <w:jc w:val="both"/>
        <w:rPr>
          <w:rFonts w:ascii="Book Antiqua" w:eastAsia="Times New Roman" w:hAnsi="Book Antiqua" w:cs="Arial"/>
          <w:b/>
          <w:bCs/>
        </w:rPr>
      </w:pPr>
      <w:bookmarkStart w:id="3" w:name="_Hlk151385099"/>
      <w:bookmarkEnd w:id="2"/>
      <w:r w:rsidRPr="004234AD">
        <w:rPr>
          <w:rFonts w:ascii="Book Antiqua" w:eastAsia="Times New Roman" w:hAnsi="Book Antiqua" w:cs="Arial"/>
          <w:b/>
          <w:bCs/>
        </w:rPr>
        <w:t>Role</w:t>
      </w:r>
      <w:r w:rsidR="005C2EC1" w:rsidRPr="004234AD">
        <w:rPr>
          <w:rFonts w:ascii="Book Antiqua" w:eastAsia="Times New Roman" w:hAnsi="Book Antiqua" w:cs="Arial"/>
          <w:b/>
          <w:bCs/>
        </w:rPr>
        <w:t>s</w:t>
      </w:r>
      <w:r w:rsidRPr="004234AD">
        <w:rPr>
          <w:rFonts w:ascii="Book Antiqua" w:eastAsia="Times New Roman" w:hAnsi="Book Antiqua" w:cs="Arial"/>
          <w:b/>
          <w:bCs/>
        </w:rPr>
        <w:t xml:space="preserve"> Overview:</w:t>
      </w:r>
    </w:p>
    <w:bookmarkEnd w:id="3"/>
    <w:p w14:paraId="037EB3E9" w14:textId="07BEE31D" w:rsidR="004159D3" w:rsidRPr="004234AD" w:rsidRDefault="004159D3" w:rsidP="00AC0478">
      <w:pPr>
        <w:spacing w:before="1" w:line="360" w:lineRule="auto"/>
        <w:contextualSpacing/>
        <w:jc w:val="both"/>
        <w:rPr>
          <w:rFonts w:ascii="Book Antiqua" w:eastAsia="Times New Roman" w:hAnsi="Book Antiqua" w:cs="Arial"/>
        </w:rPr>
      </w:pPr>
      <w:r w:rsidRPr="004234AD">
        <w:rPr>
          <w:rFonts w:ascii="Book Antiqua" w:eastAsia="Times New Roman" w:hAnsi="Book Antiqua" w:cs="Arial"/>
        </w:rPr>
        <w:t xml:space="preserve"> The Co-chair</w:t>
      </w:r>
      <w:r w:rsidR="006F1133" w:rsidRPr="004234AD">
        <w:rPr>
          <w:rFonts w:ascii="Book Antiqua" w:eastAsia="Times New Roman" w:hAnsi="Book Antiqua" w:cs="Arial"/>
        </w:rPr>
        <w:t>s</w:t>
      </w:r>
      <w:r w:rsidRPr="004234AD">
        <w:rPr>
          <w:rFonts w:ascii="Book Antiqua" w:eastAsia="Times New Roman" w:hAnsi="Book Antiqua" w:cs="Arial"/>
        </w:rPr>
        <w:t xml:space="preserve"> play a pivotal role in facilitating communication, collaboration, and joint initiatives. The Co-</w:t>
      </w:r>
      <w:r w:rsidR="0052536D" w:rsidRPr="004234AD">
        <w:rPr>
          <w:rFonts w:ascii="Book Antiqua" w:eastAsia="Times New Roman" w:hAnsi="Book Antiqua" w:cs="Arial"/>
        </w:rPr>
        <w:t>chair</w:t>
      </w:r>
      <w:r w:rsidR="006F1133" w:rsidRPr="004234AD">
        <w:rPr>
          <w:rFonts w:ascii="Book Antiqua" w:eastAsia="Times New Roman" w:hAnsi="Book Antiqua" w:cs="Arial"/>
        </w:rPr>
        <w:t>s’</w:t>
      </w:r>
      <w:r w:rsidR="0052536D" w:rsidRPr="004234AD">
        <w:rPr>
          <w:rFonts w:ascii="Book Antiqua" w:eastAsia="Times New Roman" w:hAnsi="Book Antiqua" w:cs="Arial"/>
        </w:rPr>
        <w:t xml:space="preserve"> roles</w:t>
      </w:r>
      <w:r w:rsidRPr="004234AD">
        <w:rPr>
          <w:rFonts w:ascii="Book Antiqua" w:eastAsia="Times New Roman" w:hAnsi="Book Antiqua" w:cs="Arial"/>
        </w:rPr>
        <w:t xml:space="preserve"> and responsibilities include:</w:t>
      </w:r>
    </w:p>
    <w:p w14:paraId="2EC8A054" w14:textId="22E8F07C" w:rsidR="00451DEF" w:rsidRPr="004234AD" w:rsidRDefault="002A7C1F" w:rsidP="00D250C7">
      <w:pPr>
        <w:pStyle w:val="ListParagraph"/>
        <w:numPr>
          <w:ilvl w:val="3"/>
          <w:numId w:val="9"/>
        </w:numPr>
        <w:spacing w:before="1" w:line="360" w:lineRule="auto"/>
        <w:ind w:left="851" w:hanging="851"/>
        <w:jc w:val="both"/>
        <w:rPr>
          <w:rFonts w:ascii="Book Antiqua" w:eastAsia="Times New Roman" w:hAnsi="Book Antiqua" w:cs="Arial"/>
        </w:rPr>
      </w:pPr>
      <w:bookmarkStart w:id="4" w:name="_Hlk151384385"/>
      <w:r w:rsidRPr="004234AD">
        <w:rPr>
          <w:rFonts w:ascii="Book Antiqua" w:eastAsia="Times New Roman" w:hAnsi="Book Antiqua" w:cs="Arial"/>
          <w:lang w:val="en-US"/>
        </w:rPr>
        <w:t xml:space="preserve">The </w:t>
      </w:r>
      <w:r w:rsidR="00090330" w:rsidRPr="004234AD">
        <w:rPr>
          <w:rFonts w:ascii="Book Antiqua" w:eastAsia="Times New Roman" w:hAnsi="Book Antiqua" w:cs="Arial"/>
          <w:lang w:val="en-US"/>
        </w:rPr>
        <w:t>C</w:t>
      </w:r>
      <w:r w:rsidRPr="004234AD">
        <w:rPr>
          <w:rFonts w:ascii="Book Antiqua" w:eastAsia="Times New Roman" w:hAnsi="Book Antiqua" w:cs="Arial"/>
          <w:lang w:val="en-US"/>
        </w:rPr>
        <w:t>o-chair</w:t>
      </w:r>
      <w:r w:rsidR="006F1133" w:rsidRPr="004234AD">
        <w:rPr>
          <w:rFonts w:ascii="Book Antiqua" w:eastAsia="Times New Roman" w:hAnsi="Book Antiqua" w:cs="Arial"/>
          <w:lang w:val="en-US"/>
        </w:rPr>
        <w:t>s</w:t>
      </w:r>
      <w:r w:rsidRPr="004234AD">
        <w:rPr>
          <w:rFonts w:ascii="Book Antiqua" w:eastAsia="Times New Roman" w:hAnsi="Book Antiqua" w:cs="Arial"/>
          <w:lang w:val="en-US"/>
        </w:rPr>
        <w:t xml:space="preserve"> </w:t>
      </w:r>
      <w:r w:rsidR="00B70D4D" w:rsidRPr="004234AD">
        <w:rPr>
          <w:rFonts w:ascii="Book Antiqua" w:eastAsia="Times New Roman" w:hAnsi="Book Antiqua" w:cs="Arial"/>
          <w:lang w:val="en-US"/>
        </w:rPr>
        <w:t xml:space="preserve">provide leadership and strategic direction for </w:t>
      </w:r>
      <w:r w:rsidRPr="004234AD">
        <w:rPr>
          <w:rFonts w:ascii="Book Antiqua" w:eastAsia="Times New Roman" w:hAnsi="Book Antiqua" w:cs="Arial"/>
          <w:lang w:val="en-US"/>
        </w:rPr>
        <w:t xml:space="preserve">the </w:t>
      </w:r>
      <w:r w:rsidR="00B70D4D" w:rsidRPr="004234AD">
        <w:rPr>
          <w:rFonts w:ascii="Book Antiqua" w:eastAsia="Times New Roman" w:hAnsi="Book Antiqua" w:cs="Arial"/>
          <w:lang w:val="en-US"/>
        </w:rPr>
        <w:t>activities of the C</w:t>
      </w:r>
      <w:r w:rsidRPr="004234AD">
        <w:rPr>
          <w:rFonts w:ascii="Book Antiqua" w:eastAsia="Times New Roman" w:hAnsi="Book Antiqua" w:cs="Arial"/>
          <w:lang w:val="en-US"/>
        </w:rPr>
        <w:t xml:space="preserve">oordination </w:t>
      </w:r>
      <w:r w:rsidR="00B70D4D" w:rsidRPr="004234AD">
        <w:rPr>
          <w:rFonts w:ascii="Book Antiqua" w:eastAsia="Times New Roman" w:hAnsi="Book Antiqua" w:cs="Arial"/>
          <w:lang w:val="en-US"/>
        </w:rPr>
        <w:t>P</w:t>
      </w:r>
      <w:r w:rsidRPr="004234AD">
        <w:rPr>
          <w:rFonts w:ascii="Book Antiqua" w:eastAsia="Times New Roman" w:hAnsi="Book Antiqua" w:cs="Arial"/>
          <w:lang w:val="en-US"/>
        </w:rPr>
        <w:t xml:space="preserve">latform, which covers areas such as </w:t>
      </w:r>
      <w:r w:rsidR="003D5132" w:rsidRPr="004234AD">
        <w:rPr>
          <w:rFonts w:ascii="Book Antiqua" w:eastAsia="Times New Roman" w:hAnsi="Book Antiqua" w:cs="Arial"/>
          <w:lang w:val="en-US"/>
        </w:rPr>
        <w:t xml:space="preserve">Engagement on </w:t>
      </w:r>
      <w:r w:rsidR="00197A66" w:rsidRPr="004234AD">
        <w:rPr>
          <w:rFonts w:ascii="Book Antiqua" w:eastAsia="Times New Roman" w:hAnsi="Book Antiqua" w:cs="Arial"/>
          <w:lang w:val="en-US"/>
        </w:rPr>
        <w:t>I</w:t>
      </w:r>
      <w:r w:rsidRPr="004234AD">
        <w:rPr>
          <w:rFonts w:ascii="Book Antiqua" w:eastAsia="Times New Roman" w:hAnsi="Book Antiqua" w:cs="Arial"/>
          <w:lang w:val="en-US"/>
        </w:rPr>
        <w:t xml:space="preserve">nternational </w:t>
      </w:r>
      <w:r w:rsidR="00197A66" w:rsidRPr="004234AD">
        <w:rPr>
          <w:rFonts w:ascii="Book Antiqua" w:eastAsia="Times New Roman" w:hAnsi="Book Antiqua" w:cs="Arial"/>
          <w:lang w:val="en-US"/>
        </w:rPr>
        <w:t xml:space="preserve">&amp; Regional </w:t>
      </w:r>
      <w:r w:rsidR="003D5132" w:rsidRPr="004234AD">
        <w:rPr>
          <w:rFonts w:ascii="Book Antiqua" w:eastAsia="Times New Roman" w:hAnsi="Book Antiqua" w:cs="Arial"/>
          <w:lang w:val="en-US"/>
        </w:rPr>
        <w:t>Mechanisms</w:t>
      </w:r>
      <w:r w:rsidRPr="004234AD">
        <w:rPr>
          <w:rFonts w:ascii="Book Antiqua" w:eastAsia="Times New Roman" w:hAnsi="Book Antiqua" w:cs="Arial"/>
          <w:lang w:val="en-US"/>
        </w:rPr>
        <w:t xml:space="preserve">, </w:t>
      </w:r>
      <w:r w:rsidR="003D5132" w:rsidRPr="004234AD">
        <w:rPr>
          <w:rFonts w:ascii="Book Antiqua" w:eastAsia="Times New Roman" w:hAnsi="Book Antiqua" w:cs="Arial"/>
          <w:lang w:val="en-US"/>
        </w:rPr>
        <w:t>mainstreaming H</w:t>
      </w:r>
      <w:r w:rsidRPr="004234AD">
        <w:rPr>
          <w:rFonts w:ascii="Book Antiqua" w:eastAsia="Times New Roman" w:hAnsi="Book Antiqua" w:cs="Arial"/>
          <w:lang w:val="en-US"/>
        </w:rPr>
        <w:t xml:space="preserve">uman </w:t>
      </w:r>
      <w:r w:rsidR="003D5132" w:rsidRPr="004234AD">
        <w:rPr>
          <w:rFonts w:ascii="Book Antiqua" w:eastAsia="Times New Roman" w:hAnsi="Book Antiqua" w:cs="Arial"/>
          <w:lang w:val="en-US"/>
        </w:rPr>
        <w:t>R</w:t>
      </w:r>
      <w:r w:rsidRPr="004234AD">
        <w:rPr>
          <w:rFonts w:ascii="Book Antiqua" w:eastAsia="Times New Roman" w:hAnsi="Book Antiqua" w:cs="Arial"/>
          <w:lang w:val="en-US"/>
        </w:rPr>
        <w:t xml:space="preserve">ights </w:t>
      </w:r>
      <w:r w:rsidR="003D5132" w:rsidRPr="004234AD">
        <w:rPr>
          <w:rFonts w:ascii="Book Antiqua" w:eastAsia="Times New Roman" w:hAnsi="Book Antiqua" w:cs="Arial"/>
          <w:lang w:val="en-US"/>
        </w:rPr>
        <w:t>E</w:t>
      </w:r>
      <w:r w:rsidRPr="004234AD">
        <w:rPr>
          <w:rFonts w:ascii="Book Antiqua" w:eastAsia="Times New Roman" w:hAnsi="Book Antiqua" w:cs="Arial"/>
          <w:lang w:val="en-US"/>
        </w:rPr>
        <w:t>ducation, and civic space</w:t>
      </w:r>
      <w:bookmarkEnd w:id="4"/>
      <w:r w:rsidR="003D5132" w:rsidRPr="004234AD">
        <w:rPr>
          <w:rFonts w:ascii="Book Antiqua" w:eastAsia="Times New Roman" w:hAnsi="Book Antiqua" w:cs="Arial"/>
          <w:lang w:val="en-US"/>
        </w:rPr>
        <w:t>.</w:t>
      </w:r>
    </w:p>
    <w:p w14:paraId="61BB7035" w14:textId="6A542146" w:rsidR="00B2177B" w:rsidRPr="004234AD" w:rsidRDefault="00E5394E" w:rsidP="00D250C7">
      <w:pPr>
        <w:pStyle w:val="ListParagraph"/>
        <w:numPr>
          <w:ilvl w:val="3"/>
          <w:numId w:val="9"/>
        </w:numPr>
        <w:spacing w:before="1" w:line="360" w:lineRule="auto"/>
        <w:ind w:left="851" w:hanging="851"/>
        <w:jc w:val="both"/>
        <w:rPr>
          <w:rFonts w:ascii="Book Antiqua" w:eastAsia="Times New Roman" w:hAnsi="Book Antiqua" w:cs="Arial"/>
        </w:rPr>
      </w:pPr>
      <w:proofErr w:type="gramStart"/>
      <w:r w:rsidRPr="004234AD">
        <w:rPr>
          <w:rFonts w:ascii="Book Antiqua" w:eastAsia="Times New Roman" w:hAnsi="Book Antiqua" w:cs="Arial"/>
        </w:rPr>
        <w:t>In the event that</w:t>
      </w:r>
      <w:proofErr w:type="gramEnd"/>
      <w:r w:rsidRPr="004234AD">
        <w:rPr>
          <w:rFonts w:ascii="Book Antiqua" w:eastAsia="Times New Roman" w:hAnsi="Book Antiqua" w:cs="Arial"/>
        </w:rPr>
        <w:t xml:space="preserve"> the primary </w:t>
      </w:r>
      <w:r w:rsidR="006F1133" w:rsidRPr="004234AD">
        <w:rPr>
          <w:rFonts w:ascii="Book Antiqua" w:eastAsia="Times New Roman" w:hAnsi="Book Antiqua" w:cs="Arial"/>
        </w:rPr>
        <w:t xml:space="preserve">CSO </w:t>
      </w:r>
      <w:r w:rsidR="00090330" w:rsidRPr="004234AD">
        <w:rPr>
          <w:rFonts w:ascii="Book Antiqua" w:eastAsia="Times New Roman" w:hAnsi="Book Antiqua" w:cs="Arial"/>
        </w:rPr>
        <w:t>Co-</w:t>
      </w:r>
      <w:r w:rsidRPr="004234AD">
        <w:rPr>
          <w:rFonts w:ascii="Book Antiqua" w:eastAsia="Times New Roman" w:hAnsi="Book Antiqua" w:cs="Arial"/>
        </w:rPr>
        <w:t>chair overseeing the overall coordinat</w:t>
      </w:r>
      <w:r w:rsidR="00090330" w:rsidRPr="004234AD">
        <w:rPr>
          <w:rFonts w:ascii="Book Antiqua" w:eastAsia="Times New Roman" w:hAnsi="Book Antiqua" w:cs="Arial"/>
        </w:rPr>
        <w:t>ion</w:t>
      </w:r>
      <w:r w:rsidRPr="004234AD">
        <w:rPr>
          <w:rFonts w:ascii="Book Antiqua" w:eastAsia="Times New Roman" w:hAnsi="Book Antiqua" w:cs="Arial"/>
        </w:rPr>
        <w:t xml:space="preserve"> is not present or unavailable, the </w:t>
      </w:r>
      <w:r w:rsidR="00090330" w:rsidRPr="004234AD">
        <w:rPr>
          <w:rFonts w:ascii="Book Antiqua" w:eastAsia="Times New Roman" w:hAnsi="Book Antiqua" w:cs="Arial"/>
        </w:rPr>
        <w:t>Vice C</w:t>
      </w:r>
      <w:r w:rsidRPr="004234AD">
        <w:rPr>
          <w:rFonts w:ascii="Book Antiqua" w:eastAsia="Times New Roman" w:hAnsi="Book Antiqua" w:cs="Arial"/>
        </w:rPr>
        <w:t xml:space="preserve">o-chair assumes responsibility and takes charge of the coordination </w:t>
      </w:r>
      <w:proofErr w:type="gramStart"/>
      <w:r w:rsidRPr="004234AD">
        <w:rPr>
          <w:rFonts w:ascii="Book Antiqua" w:eastAsia="Times New Roman" w:hAnsi="Book Antiqua" w:cs="Arial"/>
        </w:rPr>
        <w:t>efforts;</w:t>
      </w:r>
      <w:proofErr w:type="gramEnd"/>
    </w:p>
    <w:p w14:paraId="6ECC9C35" w14:textId="2A1DF7F3" w:rsidR="005C2EC1" w:rsidRPr="004234AD" w:rsidRDefault="00E5394E"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Co-</w:t>
      </w:r>
      <w:r w:rsidR="00B2177B" w:rsidRPr="004234AD">
        <w:rPr>
          <w:rFonts w:ascii="Book Antiqua" w:eastAsia="Times New Roman" w:hAnsi="Book Antiqua" w:cs="Arial"/>
        </w:rPr>
        <w:t>chair of</w:t>
      </w:r>
      <w:r w:rsidRPr="004234AD">
        <w:rPr>
          <w:rFonts w:ascii="Book Antiqua" w:eastAsia="Times New Roman" w:hAnsi="Book Antiqua" w:cs="Arial"/>
        </w:rPr>
        <w:t xml:space="preserve"> the </w:t>
      </w:r>
      <w:r w:rsidR="006F1133" w:rsidRPr="004234AD">
        <w:rPr>
          <w:rFonts w:ascii="Book Antiqua" w:eastAsia="Times New Roman" w:hAnsi="Book Antiqua" w:cs="Arial"/>
        </w:rPr>
        <w:t>C</w:t>
      </w:r>
      <w:r w:rsidRPr="004234AD">
        <w:rPr>
          <w:rFonts w:ascii="Book Antiqua" w:eastAsia="Times New Roman" w:hAnsi="Book Antiqua" w:cs="Arial"/>
        </w:rPr>
        <w:t xml:space="preserve">oordination </w:t>
      </w:r>
      <w:r w:rsidR="006F1133" w:rsidRPr="004234AD">
        <w:rPr>
          <w:rFonts w:ascii="Book Antiqua" w:eastAsia="Times New Roman" w:hAnsi="Book Antiqua" w:cs="Arial"/>
        </w:rPr>
        <w:t>P</w:t>
      </w:r>
      <w:r w:rsidRPr="004234AD">
        <w:rPr>
          <w:rFonts w:ascii="Book Antiqua" w:eastAsia="Times New Roman" w:hAnsi="Book Antiqua" w:cs="Arial"/>
        </w:rPr>
        <w:t xml:space="preserve">latform </w:t>
      </w:r>
      <w:r w:rsidR="006F1133" w:rsidRPr="004234AD">
        <w:rPr>
          <w:rFonts w:ascii="Book Antiqua" w:eastAsia="Times New Roman" w:hAnsi="Book Antiqua" w:cs="Arial"/>
        </w:rPr>
        <w:t>will</w:t>
      </w:r>
      <w:r w:rsidRPr="004234AD">
        <w:rPr>
          <w:rFonts w:ascii="Book Antiqua" w:eastAsia="Times New Roman" w:hAnsi="Book Antiqua" w:cs="Arial"/>
        </w:rPr>
        <w:t xml:space="preserve"> be nominated and elected annually, serving one-year term with the option to be re-elected for one </w:t>
      </w:r>
      <w:r w:rsidR="005C2EC1" w:rsidRPr="004234AD">
        <w:rPr>
          <w:rFonts w:ascii="Book Antiqua" w:eastAsia="Times New Roman" w:hAnsi="Book Antiqua" w:cs="Arial"/>
        </w:rPr>
        <w:t>more year</w:t>
      </w:r>
      <w:r w:rsidRPr="004234AD">
        <w:rPr>
          <w:rFonts w:ascii="Book Antiqua" w:eastAsia="Times New Roman" w:hAnsi="Book Antiqua" w:cs="Arial"/>
        </w:rPr>
        <w:t xml:space="preserve">. However, </w:t>
      </w:r>
      <w:r w:rsidR="003D5132" w:rsidRPr="004234AD">
        <w:rPr>
          <w:rFonts w:ascii="Book Antiqua" w:eastAsia="Times New Roman" w:hAnsi="Book Antiqua" w:cs="Arial"/>
        </w:rPr>
        <w:t xml:space="preserve">the </w:t>
      </w:r>
      <w:r w:rsidR="006F1133" w:rsidRPr="004234AD">
        <w:rPr>
          <w:rFonts w:ascii="Book Antiqua" w:eastAsia="Times New Roman" w:hAnsi="Book Antiqua" w:cs="Arial"/>
        </w:rPr>
        <w:t>C</w:t>
      </w:r>
      <w:r w:rsidR="003D5132" w:rsidRPr="004234AD">
        <w:rPr>
          <w:rFonts w:ascii="Book Antiqua" w:eastAsia="Times New Roman" w:hAnsi="Book Antiqua" w:cs="Arial"/>
        </w:rPr>
        <w:t>o-chair</w:t>
      </w:r>
      <w:r w:rsidRPr="004234AD">
        <w:rPr>
          <w:rFonts w:ascii="Book Antiqua" w:eastAsia="Times New Roman" w:hAnsi="Book Antiqua" w:cs="Arial"/>
        </w:rPr>
        <w:t xml:space="preserve"> can only be elected for third time after</w:t>
      </w:r>
      <w:r w:rsidR="006F1133" w:rsidRPr="004234AD">
        <w:rPr>
          <w:rFonts w:ascii="Book Antiqua" w:eastAsia="Times New Roman" w:hAnsi="Book Antiqua" w:cs="Arial"/>
        </w:rPr>
        <w:t xml:space="preserve"> a break of</w:t>
      </w:r>
      <w:r w:rsidRPr="004234AD">
        <w:rPr>
          <w:rFonts w:ascii="Book Antiqua" w:eastAsia="Times New Roman" w:hAnsi="Book Antiqua" w:cs="Arial"/>
        </w:rPr>
        <w:t xml:space="preserve"> two </w:t>
      </w:r>
      <w:proofErr w:type="gramStart"/>
      <w:r w:rsidRPr="004234AD">
        <w:rPr>
          <w:rFonts w:ascii="Book Antiqua" w:eastAsia="Times New Roman" w:hAnsi="Book Antiqua" w:cs="Arial"/>
        </w:rPr>
        <w:t>years;</w:t>
      </w:r>
      <w:proofErr w:type="gramEnd"/>
    </w:p>
    <w:p w14:paraId="3A91A03B" w14:textId="5ABDDED3" w:rsidR="005C2EC1" w:rsidRPr="004234AD" w:rsidRDefault="005C2EC1"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lang w:val="en-US"/>
        </w:rPr>
        <w:t>Tak</w:t>
      </w:r>
      <w:r w:rsidR="006F1133" w:rsidRPr="004234AD">
        <w:rPr>
          <w:rFonts w:ascii="Book Antiqua" w:eastAsia="Times New Roman" w:hAnsi="Book Antiqua" w:cs="Arial"/>
          <w:lang w:val="en-US"/>
        </w:rPr>
        <w:t>e</w:t>
      </w:r>
      <w:r w:rsidRPr="004234AD">
        <w:rPr>
          <w:rFonts w:ascii="Book Antiqua" w:eastAsia="Times New Roman" w:hAnsi="Book Antiqua" w:cs="Arial"/>
          <w:lang w:val="en-US"/>
        </w:rPr>
        <w:t xml:space="preserve"> administrative, logistical, and substantive measures to organize and convene </w:t>
      </w:r>
      <w:proofErr w:type="gramStart"/>
      <w:r w:rsidRPr="004234AD">
        <w:rPr>
          <w:rFonts w:ascii="Book Antiqua" w:eastAsia="Times New Roman" w:hAnsi="Book Antiqua" w:cs="Arial"/>
          <w:lang w:val="en-US"/>
        </w:rPr>
        <w:t>meetings;</w:t>
      </w:r>
      <w:proofErr w:type="gramEnd"/>
    </w:p>
    <w:p w14:paraId="7FBCBE63" w14:textId="69E29C3A" w:rsidR="00817C6B" w:rsidRPr="004234AD" w:rsidRDefault="003D5132" w:rsidP="00D250C7">
      <w:pPr>
        <w:pStyle w:val="ListParagraph"/>
        <w:numPr>
          <w:ilvl w:val="3"/>
          <w:numId w:val="9"/>
        </w:numPr>
        <w:spacing w:line="360" w:lineRule="auto"/>
        <w:ind w:left="851" w:hanging="851"/>
        <w:jc w:val="both"/>
        <w:rPr>
          <w:rFonts w:ascii="Book Antiqua" w:eastAsia="Times New Roman" w:hAnsi="Book Antiqua" w:cs="Arial"/>
          <w:lang w:val="en-US"/>
        </w:rPr>
      </w:pPr>
      <w:r w:rsidRPr="004234AD">
        <w:rPr>
          <w:rFonts w:ascii="Book Antiqua" w:eastAsia="Times New Roman" w:hAnsi="Book Antiqua" w:cs="Arial"/>
          <w:lang w:val="en-US"/>
        </w:rPr>
        <w:t>The c</w:t>
      </w:r>
      <w:r w:rsidR="00817C6B" w:rsidRPr="004234AD">
        <w:rPr>
          <w:rFonts w:ascii="Book Antiqua" w:eastAsia="Times New Roman" w:hAnsi="Book Antiqua" w:cs="Arial"/>
          <w:lang w:val="en-US"/>
        </w:rPr>
        <w:t xml:space="preserve">o-chair will collaborate with a member of the </w:t>
      </w:r>
      <w:r w:rsidR="006F1133" w:rsidRPr="004234AD">
        <w:rPr>
          <w:rFonts w:ascii="Book Antiqua" w:eastAsia="Times New Roman" w:hAnsi="Book Antiqua" w:cs="Arial"/>
          <w:lang w:val="en-US"/>
        </w:rPr>
        <w:t>C</w:t>
      </w:r>
      <w:r w:rsidR="00817C6B" w:rsidRPr="004234AD">
        <w:rPr>
          <w:rFonts w:ascii="Book Antiqua" w:eastAsia="Times New Roman" w:hAnsi="Book Antiqua" w:cs="Arial"/>
          <w:lang w:val="en-US"/>
        </w:rPr>
        <w:t xml:space="preserve">oordination </w:t>
      </w:r>
      <w:r w:rsidR="006F1133" w:rsidRPr="004234AD">
        <w:rPr>
          <w:rFonts w:ascii="Book Antiqua" w:eastAsia="Times New Roman" w:hAnsi="Book Antiqua" w:cs="Arial"/>
          <w:lang w:val="en-US"/>
        </w:rPr>
        <w:t>P</w:t>
      </w:r>
      <w:r w:rsidR="00817C6B" w:rsidRPr="004234AD">
        <w:rPr>
          <w:rFonts w:ascii="Book Antiqua" w:eastAsia="Times New Roman" w:hAnsi="Book Antiqua" w:cs="Arial"/>
          <w:lang w:val="en-US"/>
        </w:rPr>
        <w:t xml:space="preserve">latform that expresses interest in co-convening </w:t>
      </w:r>
      <w:r w:rsidRPr="004234AD">
        <w:rPr>
          <w:rFonts w:ascii="Book Antiqua" w:eastAsia="Times New Roman" w:hAnsi="Book Antiqua" w:cs="Arial"/>
          <w:lang w:val="en-US"/>
        </w:rPr>
        <w:t>the</w:t>
      </w:r>
      <w:r w:rsidR="00817C6B" w:rsidRPr="004234AD">
        <w:rPr>
          <w:rFonts w:ascii="Book Antiqua" w:eastAsia="Times New Roman" w:hAnsi="Book Antiqua" w:cs="Arial"/>
          <w:lang w:val="en-US"/>
        </w:rPr>
        <w:t xml:space="preserve"> </w:t>
      </w:r>
      <w:proofErr w:type="gramStart"/>
      <w:r w:rsidR="00817C6B" w:rsidRPr="004234AD">
        <w:rPr>
          <w:rFonts w:ascii="Book Antiqua" w:eastAsia="Times New Roman" w:hAnsi="Book Antiqua" w:cs="Arial"/>
          <w:lang w:val="en-US"/>
        </w:rPr>
        <w:t>meeting;</w:t>
      </w:r>
      <w:proofErr w:type="gramEnd"/>
    </w:p>
    <w:p w14:paraId="06E0DCB2" w14:textId="0DCB531F" w:rsidR="005C2EC1" w:rsidRPr="004234AD" w:rsidRDefault="005C2EC1"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lang w:val="en-US"/>
        </w:rPr>
        <w:t xml:space="preserve">Monitor and report on performance of the </w:t>
      </w:r>
      <w:r w:rsidR="006F1133" w:rsidRPr="004234AD">
        <w:rPr>
          <w:rFonts w:ascii="Book Antiqua" w:eastAsia="Times New Roman" w:hAnsi="Book Antiqua" w:cs="Arial"/>
          <w:lang w:val="en-US"/>
        </w:rPr>
        <w:t>C</w:t>
      </w:r>
      <w:r w:rsidRPr="004234AD">
        <w:rPr>
          <w:rFonts w:ascii="Book Antiqua" w:eastAsia="Times New Roman" w:hAnsi="Book Antiqua" w:cs="Arial"/>
          <w:lang w:val="en-US"/>
        </w:rPr>
        <w:t xml:space="preserve">oordination </w:t>
      </w:r>
      <w:r w:rsidR="006F1133" w:rsidRPr="004234AD">
        <w:rPr>
          <w:rFonts w:ascii="Book Antiqua" w:eastAsia="Times New Roman" w:hAnsi="Book Antiqua" w:cs="Arial"/>
          <w:lang w:val="en-US"/>
        </w:rPr>
        <w:t>P</w:t>
      </w:r>
      <w:r w:rsidRPr="004234AD">
        <w:rPr>
          <w:rFonts w:ascii="Book Antiqua" w:eastAsia="Times New Roman" w:hAnsi="Book Antiqua" w:cs="Arial"/>
          <w:lang w:val="en-US"/>
        </w:rPr>
        <w:t xml:space="preserve">latform, including overseeing the follow-up of decisions/action points, in close collaboration with the </w:t>
      </w:r>
      <w:proofErr w:type="gramStart"/>
      <w:r w:rsidR="004234AD" w:rsidRPr="004234AD">
        <w:rPr>
          <w:rFonts w:ascii="Book Antiqua" w:eastAsia="Times New Roman" w:hAnsi="Book Antiqua" w:cs="Arial"/>
          <w:lang w:val="en-US"/>
        </w:rPr>
        <w:t>C</w:t>
      </w:r>
      <w:r w:rsidR="003467E5" w:rsidRPr="004234AD">
        <w:rPr>
          <w:rFonts w:ascii="Book Antiqua" w:eastAsia="Times New Roman" w:hAnsi="Book Antiqua" w:cs="Arial"/>
          <w:lang w:val="en-US"/>
        </w:rPr>
        <w:t>hair</w:t>
      </w:r>
      <w:r w:rsidRPr="004234AD">
        <w:rPr>
          <w:rFonts w:ascii="Book Antiqua" w:eastAsia="Times New Roman" w:hAnsi="Book Antiqua" w:cs="Arial"/>
          <w:lang w:val="en-US"/>
        </w:rPr>
        <w:t>;</w:t>
      </w:r>
      <w:proofErr w:type="gramEnd"/>
    </w:p>
    <w:p w14:paraId="7B7F4E89" w14:textId="61434966" w:rsidR="005C2EC1" w:rsidRPr="004234AD" w:rsidRDefault="005C2EC1"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lang w:val="en-US"/>
        </w:rPr>
        <w:t>Tak</w:t>
      </w:r>
      <w:r w:rsidR="006F1133" w:rsidRPr="004234AD">
        <w:rPr>
          <w:rFonts w:ascii="Book Antiqua" w:eastAsia="Times New Roman" w:hAnsi="Book Antiqua" w:cs="Arial"/>
          <w:lang w:val="en-US"/>
        </w:rPr>
        <w:t>e</w:t>
      </w:r>
      <w:r w:rsidRPr="004234AD">
        <w:rPr>
          <w:rFonts w:ascii="Book Antiqua" w:eastAsia="Times New Roman" w:hAnsi="Book Antiqua" w:cs="Arial"/>
          <w:lang w:val="en-US"/>
        </w:rPr>
        <w:t xml:space="preserve"> minutes of meetings and circulate </w:t>
      </w:r>
      <w:proofErr w:type="gramStart"/>
      <w:r w:rsidRPr="004234AD">
        <w:rPr>
          <w:rFonts w:ascii="Book Antiqua" w:eastAsia="Times New Roman" w:hAnsi="Book Antiqua" w:cs="Arial"/>
          <w:lang w:val="en-US"/>
        </w:rPr>
        <w:t>it</w:t>
      </w:r>
      <w:proofErr w:type="gramEnd"/>
      <w:r w:rsidRPr="004234AD">
        <w:rPr>
          <w:rFonts w:ascii="Book Antiqua" w:eastAsia="Times New Roman" w:hAnsi="Book Antiqua" w:cs="Arial"/>
          <w:lang w:val="en-US"/>
        </w:rPr>
        <w:t xml:space="preserve"> for comment to members of the platform within five working days after the </w:t>
      </w:r>
      <w:proofErr w:type="gramStart"/>
      <w:r w:rsidRPr="004234AD">
        <w:rPr>
          <w:rFonts w:ascii="Book Antiqua" w:eastAsia="Times New Roman" w:hAnsi="Book Antiqua" w:cs="Arial"/>
          <w:lang w:val="en-US"/>
        </w:rPr>
        <w:t>meeting;</w:t>
      </w:r>
      <w:proofErr w:type="gramEnd"/>
    </w:p>
    <w:p w14:paraId="5DF4CE9C" w14:textId="273D5F0D" w:rsidR="005C2EC1" w:rsidRPr="004234AD" w:rsidRDefault="005C2EC1"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lang w:val="en-US"/>
        </w:rPr>
        <w:lastRenderedPageBreak/>
        <w:t xml:space="preserve">Determine agenda points for regular and other meetings by consulting members of the </w:t>
      </w:r>
      <w:r w:rsidR="006F1133" w:rsidRPr="004234AD">
        <w:rPr>
          <w:rFonts w:ascii="Book Antiqua" w:eastAsia="Times New Roman" w:hAnsi="Book Antiqua" w:cs="Arial"/>
          <w:lang w:val="en-US"/>
        </w:rPr>
        <w:t>C</w:t>
      </w:r>
      <w:r w:rsidRPr="004234AD">
        <w:rPr>
          <w:rFonts w:ascii="Book Antiqua" w:eastAsia="Times New Roman" w:hAnsi="Book Antiqua" w:cs="Arial"/>
          <w:lang w:val="en-US"/>
        </w:rPr>
        <w:t xml:space="preserve">oordination </w:t>
      </w:r>
      <w:r w:rsidR="006F1133" w:rsidRPr="004234AD">
        <w:rPr>
          <w:rFonts w:ascii="Book Antiqua" w:eastAsia="Times New Roman" w:hAnsi="Book Antiqua" w:cs="Arial"/>
          <w:lang w:val="en-US"/>
        </w:rPr>
        <w:t>P</w:t>
      </w:r>
      <w:r w:rsidRPr="004234AD">
        <w:rPr>
          <w:rFonts w:ascii="Book Antiqua" w:eastAsia="Times New Roman" w:hAnsi="Book Antiqua" w:cs="Arial"/>
          <w:lang w:val="en-US"/>
        </w:rPr>
        <w:t>latform.</w:t>
      </w:r>
    </w:p>
    <w:p w14:paraId="13A725CB" w14:textId="4DCE0F61" w:rsidR="00322640" w:rsidRPr="004234AD" w:rsidRDefault="00322640" w:rsidP="00D250C7">
      <w:pPr>
        <w:pStyle w:val="ListParagraph"/>
        <w:numPr>
          <w:ilvl w:val="3"/>
          <w:numId w:val="9"/>
        </w:numPr>
        <w:spacing w:before="1" w:line="360" w:lineRule="auto"/>
        <w:ind w:left="851" w:hanging="851"/>
        <w:jc w:val="both"/>
        <w:rPr>
          <w:rFonts w:ascii="Book Antiqua" w:eastAsia="Times New Roman" w:hAnsi="Book Antiqua" w:cs="Arial"/>
        </w:rPr>
      </w:pPr>
      <w:bookmarkStart w:id="5" w:name="_Hlk151385598"/>
      <w:r w:rsidRPr="004234AD">
        <w:rPr>
          <w:rFonts w:ascii="Book Antiqua" w:eastAsia="Times New Roman" w:hAnsi="Book Antiqua" w:cs="Arial"/>
        </w:rPr>
        <w:t xml:space="preserve">Work closely and </w:t>
      </w:r>
      <w:r w:rsidR="00197A66" w:rsidRPr="004234AD">
        <w:rPr>
          <w:rFonts w:ascii="Book Antiqua" w:eastAsia="Times New Roman" w:hAnsi="Book Antiqua" w:cs="Arial"/>
        </w:rPr>
        <w:t>engag</w:t>
      </w:r>
      <w:r w:rsidR="006F1133" w:rsidRPr="004234AD">
        <w:rPr>
          <w:rFonts w:ascii="Book Antiqua" w:eastAsia="Times New Roman" w:hAnsi="Book Antiqua" w:cs="Arial"/>
        </w:rPr>
        <w:t>e</w:t>
      </w:r>
      <w:r w:rsidR="00197A66" w:rsidRPr="004234AD">
        <w:rPr>
          <w:rFonts w:ascii="Book Antiqua" w:eastAsia="Times New Roman" w:hAnsi="Book Antiqua" w:cs="Arial"/>
        </w:rPr>
        <w:t xml:space="preserve"> as co</w:t>
      </w:r>
      <w:r w:rsidRPr="004234AD">
        <w:rPr>
          <w:rFonts w:ascii="Book Antiqua" w:eastAsia="Times New Roman" w:hAnsi="Book Antiqua" w:cs="Arial"/>
        </w:rPr>
        <w:t>-chair i</w:t>
      </w:r>
      <w:r w:rsidR="003467E5" w:rsidRPr="004234AD">
        <w:rPr>
          <w:rFonts w:ascii="Book Antiqua" w:eastAsia="Times New Roman" w:hAnsi="Book Antiqua" w:cs="Arial"/>
        </w:rPr>
        <w:t xml:space="preserve">n </w:t>
      </w:r>
      <w:r w:rsidR="006F1133" w:rsidRPr="004234AD">
        <w:rPr>
          <w:rFonts w:ascii="Book Antiqua" w:eastAsia="Times New Roman" w:hAnsi="Book Antiqua" w:cs="Arial"/>
        </w:rPr>
        <w:t xml:space="preserve">the </w:t>
      </w:r>
      <w:r w:rsidR="003467E5" w:rsidRPr="004234AD">
        <w:rPr>
          <w:rFonts w:ascii="Book Antiqua" w:eastAsia="Times New Roman" w:hAnsi="Book Antiqua" w:cs="Arial"/>
        </w:rPr>
        <w:t xml:space="preserve">Platform Management </w:t>
      </w:r>
      <w:proofErr w:type="gramStart"/>
      <w:r w:rsidR="003467E5" w:rsidRPr="004234AD">
        <w:rPr>
          <w:rFonts w:ascii="Book Antiqua" w:eastAsia="Times New Roman" w:hAnsi="Book Antiqua" w:cs="Arial"/>
        </w:rPr>
        <w:t>Committee</w:t>
      </w:r>
      <w:r w:rsidRPr="004234AD">
        <w:rPr>
          <w:rFonts w:ascii="Book Antiqua" w:eastAsia="Times New Roman" w:hAnsi="Book Antiqua" w:cs="Arial"/>
        </w:rPr>
        <w:t>;</w:t>
      </w:r>
      <w:proofErr w:type="gramEnd"/>
    </w:p>
    <w:bookmarkEnd w:id="5"/>
    <w:p w14:paraId="0E619E89" w14:textId="16F33B2B" w:rsidR="005C2EC1" w:rsidRPr="004234AD" w:rsidRDefault="005C2EC1" w:rsidP="00AC0478">
      <w:pPr>
        <w:pStyle w:val="ListParagraph"/>
        <w:numPr>
          <w:ilvl w:val="1"/>
          <w:numId w:val="9"/>
        </w:numPr>
        <w:spacing w:before="1" w:line="360" w:lineRule="auto"/>
        <w:jc w:val="both"/>
        <w:rPr>
          <w:rFonts w:ascii="Book Antiqua" w:eastAsia="Times New Roman" w:hAnsi="Book Antiqua" w:cs="Arial"/>
          <w:b/>
          <w:sz w:val="28"/>
          <w:szCs w:val="28"/>
        </w:rPr>
      </w:pPr>
      <w:r w:rsidRPr="004234AD">
        <w:rPr>
          <w:rFonts w:ascii="Book Antiqua" w:eastAsia="Times New Roman" w:hAnsi="Book Antiqua" w:cs="Arial"/>
          <w:b/>
          <w:sz w:val="28"/>
          <w:szCs w:val="28"/>
        </w:rPr>
        <w:t>Role and responsibilities of Vice</w:t>
      </w:r>
      <w:r w:rsidR="006F1133" w:rsidRPr="004234AD">
        <w:rPr>
          <w:rFonts w:ascii="Book Antiqua" w:eastAsia="Times New Roman" w:hAnsi="Book Antiqua" w:cs="Arial"/>
          <w:b/>
          <w:sz w:val="28"/>
          <w:szCs w:val="28"/>
        </w:rPr>
        <w:t xml:space="preserve"> C</w:t>
      </w:r>
      <w:r w:rsidRPr="004234AD">
        <w:rPr>
          <w:rFonts w:ascii="Book Antiqua" w:eastAsia="Times New Roman" w:hAnsi="Book Antiqua" w:cs="Arial"/>
          <w:b/>
          <w:sz w:val="28"/>
          <w:szCs w:val="28"/>
        </w:rPr>
        <w:t>o-chair</w:t>
      </w:r>
      <w:r w:rsidR="00322640" w:rsidRPr="004234AD">
        <w:rPr>
          <w:rFonts w:ascii="Book Antiqua" w:eastAsia="Times New Roman" w:hAnsi="Book Antiqua" w:cs="Arial"/>
          <w:b/>
          <w:sz w:val="28"/>
          <w:szCs w:val="28"/>
        </w:rPr>
        <w:t xml:space="preserve"> </w:t>
      </w:r>
      <w:r w:rsidRPr="004234AD">
        <w:rPr>
          <w:rFonts w:ascii="Book Antiqua" w:eastAsia="Times New Roman" w:hAnsi="Book Antiqua" w:cs="Arial"/>
          <w:b/>
          <w:sz w:val="28"/>
          <w:szCs w:val="28"/>
        </w:rPr>
        <w:t>of EHRC</w:t>
      </w:r>
      <w:r w:rsidR="006F1133" w:rsidRPr="004234AD">
        <w:rPr>
          <w:rFonts w:ascii="Book Antiqua" w:eastAsia="Times New Roman" w:hAnsi="Book Antiqua" w:cs="Arial"/>
          <w:b/>
          <w:sz w:val="28"/>
          <w:szCs w:val="28"/>
        </w:rPr>
        <w:t>-</w:t>
      </w:r>
      <w:r w:rsidRPr="004234AD">
        <w:rPr>
          <w:rFonts w:ascii="Book Antiqua" w:eastAsia="Times New Roman" w:hAnsi="Book Antiqua" w:cs="Arial"/>
          <w:b/>
          <w:sz w:val="28"/>
          <w:szCs w:val="28"/>
        </w:rPr>
        <w:t xml:space="preserve">CSOs </w:t>
      </w:r>
      <w:r w:rsidR="006F1133" w:rsidRPr="004234AD">
        <w:rPr>
          <w:rFonts w:ascii="Book Antiqua" w:eastAsia="Times New Roman" w:hAnsi="Book Antiqua" w:cs="Arial"/>
          <w:b/>
          <w:sz w:val="28"/>
          <w:szCs w:val="28"/>
        </w:rPr>
        <w:t>C</w:t>
      </w:r>
      <w:r w:rsidRPr="004234AD">
        <w:rPr>
          <w:rFonts w:ascii="Book Antiqua" w:eastAsia="Times New Roman" w:hAnsi="Book Antiqua" w:cs="Arial"/>
          <w:b/>
          <w:sz w:val="28"/>
          <w:szCs w:val="28"/>
        </w:rPr>
        <w:t xml:space="preserve">oordination </w:t>
      </w:r>
      <w:r w:rsidR="006F1133" w:rsidRPr="004234AD">
        <w:rPr>
          <w:rFonts w:ascii="Book Antiqua" w:eastAsia="Times New Roman" w:hAnsi="Book Antiqua" w:cs="Arial"/>
          <w:b/>
          <w:sz w:val="28"/>
          <w:szCs w:val="28"/>
        </w:rPr>
        <w:t>P</w:t>
      </w:r>
      <w:r w:rsidRPr="004234AD">
        <w:rPr>
          <w:rFonts w:ascii="Book Antiqua" w:eastAsia="Times New Roman" w:hAnsi="Book Antiqua" w:cs="Arial"/>
          <w:b/>
          <w:sz w:val="28"/>
          <w:szCs w:val="28"/>
        </w:rPr>
        <w:t xml:space="preserve">latform </w:t>
      </w:r>
    </w:p>
    <w:p w14:paraId="57AC6B71" w14:textId="4215E961" w:rsidR="004159D3" w:rsidRPr="004234AD" w:rsidRDefault="00262542"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L</w:t>
      </w:r>
      <w:r w:rsidR="00451DEF" w:rsidRPr="004234AD">
        <w:rPr>
          <w:rFonts w:ascii="Book Antiqua" w:eastAsia="Times New Roman" w:hAnsi="Book Antiqua" w:cs="Arial"/>
        </w:rPr>
        <w:t>ead</w:t>
      </w:r>
      <w:r w:rsidRPr="004234AD">
        <w:rPr>
          <w:rFonts w:ascii="Book Antiqua" w:eastAsia="Times New Roman" w:hAnsi="Book Antiqua" w:cs="Arial"/>
        </w:rPr>
        <w:t xml:space="preserve"> and</w:t>
      </w:r>
      <w:r w:rsidR="00322640" w:rsidRPr="004234AD">
        <w:rPr>
          <w:rFonts w:ascii="Book Antiqua" w:eastAsia="Times New Roman" w:hAnsi="Book Antiqua" w:cs="Arial"/>
        </w:rPr>
        <w:t xml:space="preserve"> coordinate </w:t>
      </w:r>
      <w:r w:rsidRPr="004234AD">
        <w:rPr>
          <w:rFonts w:ascii="Book Antiqua" w:eastAsia="Times New Roman" w:hAnsi="Book Antiqua" w:cs="Arial"/>
        </w:rPr>
        <w:t xml:space="preserve">the activities of the </w:t>
      </w:r>
      <w:r w:rsidR="00322640" w:rsidRPr="004234AD">
        <w:rPr>
          <w:rFonts w:ascii="Book Antiqua" w:eastAsia="Times New Roman" w:hAnsi="Book Antiqua" w:cs="Arial"/>
        </w:rPr>
        <w:t xml:space="preserve">sub-thematic groups focused on vulnerable populations, including </w:t>
      </w:r>
      <w:r w:rsidR="003467E5" w:rsidRPr="004234AD">
        <w:rPr>
          <w:rFonts w:ascii="Book Antiqua" w:eastAsia="Times New Roman" w:hAnsi="Book Antiqua" w:cs="Arial"/>
        </w:rPr>
        <w:t xml:space="preserve">monitoring and investigation, </w:t>
      </w:r>
      <w:r w:rsidR="00322640" w:rsidRPr="004234AD">
        <w:rPr>
          <w:rFonts w:ascii="Book Antiqua" w:eastAsia="Times New Roman" w:hAnsi="Book Antiqua" w:cs="Arial"/>
        </w:rPr>
        <w:t xml:space="preserve">women and children's rights, older persons, and persons with </w:t>
      </w:r>
      <w:proofErr w:type="gramStart"/>
      <w:r w:rsidR="00322640" w:rsidRPr="004234AD">
        <w:rPr>
          <w:rFonts w:ascii="Book Antiqua" w:eastAsia="Times New Roman" w:hAnsi="Book Antiqua" w:cs="Arial"/>
        </w:rPr>
        <w:t>disabilities;</w:t>
      </w:r>
      <w:proofErr w:type="gramEnd"/>
    </w:p>
    <w:p w14:paraId="0CA2ABB7" w14:textId="52FB12DD" w:rsidR="00322640" w:rsidRPr="004234AD" w:rsidRDefault="00262542" w:rsidP="00D250C7">
      <w:pPr>
        <w:pStyle w:val="ListParagraph"/>
        <w:numPr>
          <w:ilvl w:val="3"/>
          <w:numId w:val="9"/>
        </w:numPr>
        <w:spacing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In the absence of </w:t>
      </w:r>
      <w:r w:rsidR="00322640" w:rsidRPr="004234AD">
        <w:rPr>
          <w:rFonts w:ascii="Book Antiqua" w:eastAsia="Times New Roman" w:hAnsi="Book Antiqua" w:cs="Arial"/>
        </w:rPr>
        <w:t>the</w:t>
      </w:r>
      <w:r w:rsidR="008E49F6" w:rsidRPr="004234AD">
        <w:rPr>
          <w:rFonts w:ascii="Book Antiqua" w:eastAsia="Times New Roman" w:hAnsi="Book Antiqua" w:cs="Arial"/>
        </w:rPr>
        <w:t xml:space="preserve"> </w:t>
      </w:r>
      <w:r w:rsidRPr="004234AD">
        <w:rPr>
          <w:rFonts w:ascii="Book Antiqua" w:eastAsia="Times New Roman" w:hAnsi="Book Antiqua" w:cs="Arial"/>
        </w:rPr>
        <w:t>C</w:t>
      </w:r>
      <w:r w:rsidR="00322640" w:rsidRPr="004234AD">
        <w:rPr>
          <w:rFonts w:ascii="Book Antiqua" w:eastAsia="Times New Roman" w:hAnsi="Book Antiqua" w:cs="Arial"/>
        </w:rPr>
        <w:t>o-chair</w:t>
      </w:r>
      <w:r w:rsidRPr="004234AD">
        <w:rPr>
          <w:rFonts w:ascii="Book Antiqua" w:eastAsia="Times New Roman" w:hAnsi="Book Antiqua" w:cs="Arial"/>
        </w:rPr>
        <w:t xml:space="preserve">, step in </w:t>
      </w:r>
      <w:r w:rsidR="00322640" w:rsidRPr="004234AD">
        <w:rPr>
          <w:rFonts w:ascii="Book Antiqua" w:eastAsia="Times New Roman" w:hAnsi="Book Antiqua" w:cs="Arial"/>
        </w:rPr>
        <w:t xml:space="preserve">and assume the responsibilities of the </w:t>
      </w:r>
      <w:r w:rsidRPr="004234AD">
        <w:rPr>
          <w:rFonts w:ascii="Book Antiqua" w:eastAsia="Times New Roman" w:hAnsi="Book Antiqua" w:cs="Arial"/>
        </w:rPr>
        <w:t>C</w:t>
      </w:r>
      <w:r w:rsidR="00322640" w:rsidRPr="004234AD">
        <w:rPr>
          <w:rFonts w:ascii="Book Antiqua" w:eastAsia="Times New Roman" w:hAnsi="Book Antiqua" w:cs="Arial"/>
        </w:rPr>
        <w:t>o-</w:t>
      </w:r>
      <w:proofErr w:type="gramStart"/>
      <w:r w:rsidR="00322640" w:rsidRPr="004234AD">
        <w:rPr>
          <w:rFonts w:ascii="Book Antiqua" w:eastAsia="Times New Roman" w:hAnsi="Book Antiqua" w:cs="Arial"/>
        </w:rPr>
        <w:t>chair;</w:t>
      </w:r>
      <w:proofErr w:type="gramEnd"/>
    </w:p>
    <w:p w14:paraId="57A240E7" w14:textId="4B892645" w:rsidR="00322640" w:rsidRPr="004234AD" w:rsidRDefault="00F84DCA" w:rsidP="00D250C7">
      <w:pPr>
        <w:pStyle w:val="ListParagraph"/>
        <w:numPr>
          <w:ilvl w:val="3"/>
          <w:numId w:val="9"/>
        </w:numPr>
        <w:spacing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Vice </w:t>
      </w:r>
      <w:r w:rsidR="00262542" w:rsidRPr="004234AD">
        <w:rPr>
          <w:rFonts w:ascii="Book Antiqua" w:eastAsia="Times New Roman" w:hAnsi="Book Antiqua" w:cs="Arial"/>
        </w:rPr>
        <w:t>C</w:t>
      </w:r>
      <w:r w:rsidR="00322640" w:rsidRPr="004234AD">
        <w:rPr>
          <w:rFonts w:ascii="Book Antiqua" w:eastAsia="Times New Roman" w:hAnsi="Book Antiqua" w:cs="Arial"/>
        </w:rPr>
        <w:t xml:space="preserve">o-chair of the coordination platform </w:t>
      </w:r>
      <w:r w:rsidR="00262542" w:rsidRPr="004234AD">
        <w:rPr>
          <w:rFonts w:ascii="Book Antiqua" w:eastAsia="Times New Roman" w:hAnsi="Book Antiqua" w:cs="Arial"/>
        </w:rPr>
        <w:t>will</w:t>
      </w:r>
      <w:r w:rsidR="00322640" w:rsidRPr="004234AD">
        <w:rPr>
          <w:rFonts w:ascii="Book Antiqua" w:eastAsia="Times New Roman" w:hAnsi="Book Antiqua" w:cs="Arial"/>
        </w:rPr>
        <w:t xml:space="preserve"> be nominated and elected annually, serving one-year term with the option to be re-elected for one more year. However, </w:t>
      </w:r>
      <w:r w:rsidR="00262542" w:rsidRPr="004234AD">
        <w:rPr>
          <w:rFonts w:ascii="Book Antiqua" w:eastAsia="Times New Roman" w:hAnsi="Book Antiqua" w:cs="Arial"/>
        </w:rPr>
        <w:t>V</w:t>
      </w:r>
      <w:r w:rsidRPr="004234AD">
        <w:rPr>
          <w:rFonts w:ascii="Book Antiqua" w:eastAsia="Times New Roman" w:hAnsi="Book Antiqua" w:cs="Arial"/>
        </w:rPr>
        <w:t xml:space="preserve">ice </w:t>
      </w:r>
      <w:r w:rsidR="00262542" w:rsidRPr="004234AD">
        <w:rPr>
          <w:rFonts w:ascii="Book Antiqua" w:eastAsia="Times New Roman" w:hAnsi="Book Antiqua" w:cs="Arial"/>
        </w:rPr>
        <w:t>C</w:t>
      </w:r>
      <w:r w:rsidRPr="004234AD">
        <w:rPr>
          <w:rFonts w:ascii="Book Antiqua" w:eastAsia="Times New Roman" w:hAnsi="Book Antiqua" w:cs="Arial"/>
        </w:rPr>
        <w:t>o-chair</w:t>
      </w:r>
      <w:r w:rsidR="00322640" w:rsidRPr="004234AD">
        <w:rPr>
          <w:rFonts w:ascii="Book Antiqua" w:eastAsia="Times New Roman" w:hAnsi="Book Antiqua" w:cs="Arial"/>
        </w:rPr>
        <w:t xml:space="preserve"> can only be elected for third time after </w:t>
      </w:r>
      <w:r w:rsidR="00262542" w:rsidRPr="004234AD">
        <w:rPr>
          <w:rFonts w:ascii="Book Antiqua" w:eastAsia="Times New Roman" w:hAnsi="Book Antiqua" w:cs="Arial"/>
        </w:rPr>
        <w:t xml:space="preserve">a break of </w:t>
      </w:r>
      <w:r w:rsidR="00322640" w:rsidRPr="004234AD">
        <w:rPr>
          <w:rFonts w:ascii="Book Antiqua" w:eastAsia="Times New Roman" w:hAnsi="Book Antiqua" w:cs="Arial"/>
        </w:rPr>
        <w:t xml:space="preserve">two </w:t>
      </w:r>
      <w:proofErr w:type="gramStart"/>
      <w:r w:rsidR="00322640" w:rsidRPr="004234AD">
        <w:rPr>
          <w:rFonts w:ascii="Book Antiqua" w:eastAsia="Times New Roman" w:hAnsi="Book Antiqua" w:cs="Arial"/>
        </w:rPr>
        <w:t>years;</w:t>
      </w:r>
      <w:proofErr w:type="gramEnd"/>
    </w:p>
    <w:p w14:paraId="06A0CB51" w14:textId="77777777" w:rsidR="00322640" w:rsidRPr="004234AD" w:rsidRDefault="00322640"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Help maintain a constructive and inclusive atmosphere during </w:t>
      </w:r>
      <w:proofErr w:type="gramStart"/>
      <w:r w:rsidRPr="004234AD">
        <w:rPr>
          <w:rFonts w:ascii="Book Antiqua" w:eastAsia="Times New Roman" w:hAnsi="Book Antiqua" w:cs="Arial"/>
        </w:rPr>
        <w:t>discussions;</w:t>
      </w:r>
      <w:proofErr w:type="gramEnd"/>
    </w:p>
    <w:p w14:paraId="61A49D65" w14:textId="7060E601" w:rsidR="00EF39D9" w:rsidRPr="004234AD" w:rsidRDefault="00EF39D9" w:rsidP="00D250C7">
      <w:pPr>
        <w:pStyle w:val="ListParagraph"/>
        <w:numPr>
          <w:ilvl w:val="3"/>
          <w:numId w:val="9"/>
        </w:numPr>
        <w:spacing w:before="1" w:line="360" w:lineRule="auto"/>
        <w:ind w:left="851" w:hanging="851"/>
        <w:jc w:val="both"/>
        <w:rPr>
          <w:rFonts w:ascii="Book Antiqua" w:eastAsia="Times New Roman" w:hAnsi="Book Antiqua" w:cs="Arial"/>
        </w:rPr>
      </w:pPr>
      <w:bookmarkStart w:id="6" w:name="_Hlk151445303"/>
      <w:r w:rsidRPr="004234AD">
        <w:rPr>
          <w:rFonts w:ascii="Book Antiqua" w:eastAsia="Times New Roman" w:hAnsi="Book Antiqua" w:cs="Arial"/>
        </w:rPr>
        <w:t xml:space="preserve">Work closely and </w:t>
      </w:r>
      <w:r w:rsidR="008E49F6" w:rsidRPr="004234AD">
        <w:rPr>
          <w:rFonts w:ascii="Book Antiqua" w:eastAsia="Times New Roman" w:hAnsi="Book Antiqua" w:cs="Arial"/>
        </w:rPr>
        <w:t xml:space="preserve">engage </w:t>
      </w:r>
      <w:r w:rsidR="004A7DCC" w:rsidRPr="004234AD">
        <w:rPr>
          <w:rFonts w:ascii="Book Antiqua" w:eastAsia="Times New Roman" w:hAnsi="Book Antiqua" w:cs="Arial"/>
        </w:rPr>
        <w:t>as</w:t>
      </w:r>
      <w:r w:rsidR="00F354EC" w:rsidRPr="004234AD">
        <w:rPr>
          <w:rFonts w:ascii="Book Antiqua" w:eastAsia="Times New Roman" w:hAnsi="Book Antiqua" w:cs="Arial"/>
        </w:rPr>
        <w:t xml:space="preserve"> </w:t>
      </w:r>
      <w:r w:rsidR="00262542" w:rsidRPr="004234AD">
        <w:rPr>
          <w:rFonts w:ascii="Book Antiqua" w:eastAsia="Times New Roman" w:hAnsi="Book Antiqua" w:cs="Arial"/>
        </w:rPr>
        <w:t>V</w:t>
      </w:r>
      <w:r w:rsidR="00F354EC" w:rsidRPr="004234AD">
        <w:rPr>
          <w:rFonts w:ascii="Book Antiqua" w:eastAsia="Times New Roman" w:hAnsi="Book Antiqua" w:cs="Arial"/>
        </w:rPr>
        <w:t>ice</w:t>
      </w:r>
      <w:r w:rsidR="004A7DCC" w:rsidRPr="004234AD">
        <w:rPr>
          <w:rFonts w:ascii="Book Antiqua" w:eastAsia="Times New Roman" w:hAnsi="Book Antiqua" w:cs="Arial"/>
        </w:rPr>
        <w:t xml:space="preserve"> </w:t>
      </w:r>
      <w:r w:rsidR="00262542" w:rsidRPr="004234AD">
        <w:rPr>
          <w:rFonts w:ascii="Book Antiqua" w:eastAsia="Times New Roman" w:hAnsi="Book Antiqua" w:cs="Arial"/>
        </w:rPr>
        <w:t>C</w:t>
      </w:r>
      <w:r w:rsidR="004A7DCC" w:rsidRPr="004234AD">
        <w:rPr>
          <w:rFonts w:ascii="Book Antiqua" w:eastAsia="Times New Roman" w:hAnsi="Book Antiqua" w:cs="Arial"/>
        </w:rPr>
        <w:t>o</w:t>
      </w:r>
      <w:r w:rsidRPr="004234AD">
        <w:rPr>
          <w:rFonts w:ascii="Book Antiqua" w:eastAsia="Times New Roman" w:hAnsi="Book Antiqua" w:cs="Arial"/>
        </w:rPr>
        <w:t xml:space="preserve">-chair in </w:t>
      </w:r>
      <w:r w:rsidR="00262542" w:rsidRPr="004234AD">
        <w:rPr>
          <w:rFonts w:ascii="Book Antiqua" w:eastAsia="Times New Roman" w:hAnsi="Book Antiqua" w:cs="Arial"/>
        </w:rPr>
        <w:t xml:space="preserve">the </w:t>
      </w:r>
      <w:r w:rsidRPr="004234AD">
        <w:rPr>
          <w:rFonts w:ascii="Book Antiqua" w:eastAsia="Times New Roman" w:hAnsi="Book Antiqua" w:cs="Arial"/>
        </w:rPr>
        <w:t>Platform Management Committees</w:t>
      </w:r>
      <w:r w:rsidR="00262542" w:rsidRPr="004234AD">
        <w:rPr>
          <w:rFonts w:ascii="Book Antiqua" w:eastAsia="Times New Roman" w:hAnsi="Book Antiqua" w:cs="Arial"/>
        </w:rPr>
        <w:t>.</w:t>
      </w:r>
    </w:p>
    <w:bookmarkEnd w:id="6"/>
    <w:p w14:paraId="033703A9" w14:textId="3F791291" w:rsidR="00D00B04" w:rsidRPr="004234AD" w:rsidRDefault="008E49F6" w:rsidP="00AC0478">
      <w:pPr>
        <w:pStyle w:val="ListParagraph"/>
        <w:numPr>
          <w:ilvl w:val="1"/>
          <w:numId w:val="9"/>
        </w:numPr>
        <w:spacing w:before="1" w:line="360" w:lineRule="auto"/>
        <w:jc w:val="both"/>
        <w:rPr>
          <w:rFonts w:ascii="Book Antiqua" w:eastAsia="Times New Roman" w:hAnsi="Book Antiqua" w:cs="Arial"/>
          <w:sz w:val="28"/>
          <w:szCs w:val="28"/>
        </w:rPr>
      </w:pPr>
      <w:r w:rsidRPr="004234AD">
        <w:rPr>
          <w:rFonts w:ascii="Book Antiqua" w:eastAsia="Times New Roman" w:hAnsi="Book Antiqua" w:cs="Arial"/>
          <w:b/>
          <w:sz w:val="28"/>
          <w:szCs w:val="28"/>
        </w:rPr>
        <w:t xml:space="preserve">Sub-thematic Coordination </w:t>
      </w:r>
      <w:r w:rsidR="00262542" w:rsidRPr="004234AD">
        <w:rPr>
          <w:rFonts w:ascii="Book Antiqua" w:eastAsia="Times New Roman" w:hAnsi="Book Antiqua" w:cs="Arial"/>
          <w:b/>
          <w:sz w:val="28"/>
          <w:szCs w:val="28"/>
        </w:rPr>
        <w:t>G</w:t>
      </w:r>
      <w:r w:rsidRPr="004234AD">
        <w:rPr>
          <w:rFonts w:ascii="Book Antiqua" w:eastAsia="Times New Roman" w:hAnsi="Book Antiqua" w:cs="Arial"/>
          <w:b/>
          <w:sz w:val="28"/>
          <w:szCs w:val="28"/>
        </w:rPr>
        <w:t>roup</w:t>
      </w:r>
      <w:r w:rsidR="004A7DCC" w:rsidRPr="004234AD">
        <w:rPr>
          <w:rFonts w:ascii="Book Antiqua" w:eastAsia="Times New Roman" w:hAnsi="Book Antiqua" w:cs="Arial"/>
          <w:b/>
          <w:sz w:val="28"/>
          <w:szCs w:val="28"/>
        </w:rPr>
        <w:t>s</w:t>
      </w:r>
      <w:r w:rsidR="004A7DCC" w:rsidRPr="004234AD">
        <w:rPr>
          <w:rFonts w:ascii="Segoe UI" w:hAnsi="Segoe UI" w:cs="Segoe UI"/>
          <w:color w:val="0F0F0F"/>
          <w:sz w:val="28"/>
          <w:szCs w:val="28"/>
        </w:rPr>
        <w:t xml:space="preserve"> </w:t>
      </w:r>
    </w:p>
    <w:p w14:paraId="7EB4F563" w14:textId="4B8B56AB" w:rsidR="00D00B04" w:rsidRPr="004234AD" w:rsidRDefault="004A7DCC"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A sub-thematic coordination group comprises</w:t>
      </w:r>
      <w:r w:rsidR="00262542" w:rsidRPr="004234AD">
        <w:rPr>
          <w:rFonts w:ascii="Book Antiqua" w:eastAsia="Times New Roman" w:hAnsi="Book Antiqua" w:cs="Arial"/>
        </w:rPr>
        <w:t xml:space="preserve"> of</w:t>
      </w:r>
      <w:r w:rsidRPr="004234AD">
        <w:rPr>
          <w:rFonts w:ascii="Book Antiqua" w:eastAsia="Times New Roman" w:hAnsi="Book Antiqua" w:cs="Arial"/>
        </w:rPr>
        <w:t xml:space="preserve"> CSO</w:t>
      </w:r>
      <w:r w:rsidR="00262542" w:rsidRPr="004234AD">
        <w:rPr>
          <w:rFonts w:ascii="Book Antiqua" w:eastAsia="Times New Roman" w:hAnsi="Book Antiqua" w:cs="Arial"/>
        </w:rPr>
        <w:t>s</w:t>
      </w:r>
      <w:r w:rsidRPr="004234AD">
        <w:rPr>
          <w:rFonts w:ascii="Book Antiqua" w:eastAsia="Times New Roman" w:hAnsi="Book Antiqua" w:cs="Arial"/>
        </w:rPr>
        <w:t xml:space="preserve"> actively involved in specific thematic areas</w:t>
      </w:r>
      <w:r w:rsidR="004F38A3" w:rsidRPr="004234AD">
        <w:rPr>
          <w:rFonts w:ascii="Book Antiqua" w:eastAsia="Times New Roman" w:hAnsi="Book Antiqua" w:cs="Arial"/>
        </w:rPr>
        <w:t>,</w:t>
      </w:r>
      <w:r w:rsidRPr="004234AD">
        <w:rPr>
          <w:rFonts w:ascii="Book Antiqua" w:eastAsia="Times New Roman" w:hAnsi="Book Antiqua" w:cs="Arial"/>
        </w:rPr>
        <w:t xml:space="preserve"> and the </w:t>
      </w:r>
      <w:r w:rsidR="00262542" w:rsidRPr="004234AD">
        <w:rPr>
          <w:rFonts w:ascii="Book Antiqua" w:eastAsia="Times New Roman" w:hAnsi="Book Antiqua" w:cs="Arial"/>
        </w:rPr>
        <w:t xml:space="preserve">respective department of </w:t>
      </w:r>
      <w:r w:rsidRPr="004234AD">
        <w:rPr>
          <w:rFonts w:ascii="Book Antiqua" w:eastAsia="Times New Roman" w:hAnsi="Book Antiqua" w:cs="Arial"/>
        </w:rPr>
        <w:t>EHRC</w:t>
      </w:r>
      <w:r w:rsidR="004F38A3" w:rsidRPr="004234AD">
        <w:rPr>
          <w:rFonts w:ascii="Book Antiqua" w:eastAsia="Times New Roman" w:hAnsi="Book Antiqua" w:cs="Arial"/>
        </w:rPr>
        <w:t>. The group will</w:t>
      </w:r>
      <w:r w:rsidRPr="004234AD">
        <w:rPr>
          <w:rFonts w:ascii="Book Antiqua" w:eastAsia="Times New Roman" w:hAnsi="Book Antiqua" w:cs="Arial"/>
        </w:rPr>
        <w:t xml:space="preserve"> operat</w:t>
      </w:r>
      <w:r w:rsidR="004F38A3" w:rsidRPr="004234AD">
        <w:rPr>
          <w:rFonts w:ascii="Book Antiqua" w:eastAsia="Times New Roman" w:hAnsi="Book Antiqua" w:cs="Arial"/>
        </w:rPr>
        <w:t>e</w:t>
      </w:r>
      <w:r w:rsidRPr="004234AD">
        <w:rPr>
          <w:rFonts w:ascii="Book Antiqua" w:eastAsia="Times New Roman" w:hAnsi="Book Antiqua" w:cs="Arial"/>
        </w:rPr>
        <w:t xml:space="preserve"> within the broader </w:t>
      </w:r>
      <w:r w:rsidR="004F38A3" w:rsidRPr="004234AD">
        <w:rPr>
          <w:rFonts w:ascii="Book Antiqua" w:eastAsia="Times New Roman" w:hAnsi="Book Antiqua" w:cs="Arial"/>
        </w:rPr>
        <w:t xml:space="preserve">framework of </w:t>
      </w:r>
      <w:r w:rsidRPr="004234AD">
        <w:rPr>
          <w:rFonts w:ascii="Book Antiqua" w:eastAsia="Times New Roman" w:hAnsi="Book Antiqua" w:cs="Arial"/>
        </w:rPr>
        <w:t xml:space="preserve">EHRC-CSOs </w:t>
      </w:r>
      <w:r w:rsidR="004F38A3" w:rsidRPr="004234AD">
        <w:rPr>
          <w:rFonts w:ascii="Book Antiqua" w:eastAsia="Times New Roman" w:hAnsi="Book Antiqua" w:cs="Arial"/>
        </w:rPr>
        <w:t>C</w:t>
      </w:r>
      <w:r w:rsidRPr="004234AD">
        <w:rPr>
          <w:rFonts w:ascii="Book Antiqua" w:eastAsia="Times New Roman" w:hAnsi="Book Antiqua" w:cs="Arial"/>
        </w:rPr>
        <w:t xml:space="preserve">oordination </w:t>
      </w:r>
      <w:r w:rsidR="004F38A3" w:rsidRPr="004234AD">
        <w:rPr>
          <w:rFonts w:ascii="Book Antiqua" w:eastAsia="Times New Roman" w:hAnsi="Book Antiqua" w:cs="Arial"/>
        </w:rPr>
        <w:t>P</w:t>
      </w:r>
      <w:r w:rsidRPr="004234AD">
        <w:rPr>
          <w:rFonts w:ascii="Book Antiqua" w:eastAsia="Times New Roman" w:hAnsi="Book Antiqua" w:cs="Arial"/>
        </w:rPr>
        <w:t>latform.</w:t>
      </w:r>
    </w:p>
    <w:p w14:paraId="7F36D943" w14:textId="76783D5C" w:rsidR="00D00B04" w:rsidRPr="004234AD" w:rsidRDefault="004A7DCC" w:rsidP="00D250C7">
      <w:pPr>
        <w:pStyle w:val="ListParagraph"/>
        <w:numPr>
          <w:ilvl w:val="3"/>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 Sub-thematic coordination groups are headed by </w:t>
      </w:r>
      <w:r w:rsidR="004F38A3" w:rsidRPr="004234AD">
        <w:rPr>
          <w:rFonts w:ascii="Book Antiqua" w:eastAsia="Times New Roman" w:hAnsi="Book Antiqua" w:cs="Arial"/>
        </w:rPr>
        <w:t xml:space="preserve">the director of </w:t>
      </w:r>
      <w:r w:rsidRPr="004234AD">
        <w:rPr>
          <w:rFonts w:ascii="Book Antiqua" w:eastAsia="Times New Roman" w:hAnsi="Book Antiqua" w:cs="Arial"/>
        </w:rPr>
        <w:t>the relevant EHRC department, with a co-chair elected</w:t>
      </w:r>
      <w:r w:rsidR="00A563DA">
        <w:rPr>
          <w:rFonts w:ascii="Book Antiqua" w:eastAsia="Times New Roman" w:hAnsi="Book Antiqua" w:cs="Arial"/>
        </w:rPr>
        <w:t xml:space="preserve"> in the same manner stipulated under Article 6.4.1.3</w:t>
      </w:r>
      <w:r w:rsidRPr="004234AD">
        <w:rPr>
          <w:rFonts w:ascii="Book Antiqua" w:eastAsia="Times New Roman" w:hAnsi="Book Antiqua" w:cs="Arial"/>
        </w:rPr>
        <w:t xml:space="preserve"> from among CSOs engaged in the same thematic area</w:t>
      </w:r>
      <w:r w:rsidR="0092100B" w:rsidRPr="004234AD">
        <w:rPr>
          <w:rFonts w:ascii="Book Antiqua" w:eastAsia="Times New Roman" w:hAnsi="Book Antiqua" w:cs="Arial"/>
        </w:rPr>
        <w:t>.</w:t>
      </w:r>
    </w:p>
    <w:p w14:paraId="7639DABE" w14:textId="4BA78033" w:rsidR="00D00B04" w:rsidRPr="004234AD" w:rsidRDefault="00D00B04" w:rsidP="00D250C7">
      <w:pPr>
        <w:pStyle w:val="ListParagraph"/>
        <w:numPr>
          <w:ilvl w:val="3"/>
          <w:numId w:val="9"/>
        </w:numPr>
        <w:spacing w:line="360" w:lineRule="auto"/>
        <w:ind w:left="851" w:hanging="851"/>
        <w:jc w:val="both"/>
        <w:rPr>
          <w:rFonts w:ascii="Book Antiqua" w:eastAsia="Times New Roman" w:hAnsi="Book Antiqua" w:cs="Arial"/>
          <w:lang w:val="en-US"/>
        </w:rPr>
      </w:pPr>
      <w:r w:rsidRPr="004234AD">
        <w:rPr>
          <w:rFonts w:ascii="Book Antiqua" w:eastAsia="Times New Roman" w:hAnsi="Book Antiqua" w:cs="Arial"/>
          <w:lang w:val="en-US"/>
        </w:rPr>
        <w:t xml:space="preserve">Each sub-thematic group </w:t>
      </w:r>
      <w:r w:rsidR="00DF2301" w:rsidRPr="004234AD">
        <w:rPr>
          <w:rFonts w:ascii="Book Antiqua" w:eastAsia="Times New Roman" w:hAnsi="Book Antiqua" w:cs="Arial"/>
          <w:lang w:val="en-US"/>
        </w:rPr>
        <w:t xml:space="preserve">will </w:t>
      </w:r>
      <w:r w:rsidRPr="004234AD">
        <w:rPr>
          <w:rFonts w:ascii="Book Antiqua" w:eastAsia="Times New Roman" w:hAnsi="Book Antiqua" w:cs="Arial"/>
          <w:lang w:val="en-US"/>
        </w:rPr>
        <w:t xml:space="preserve">determine its </w:t>
      </w:r>
      <w:r w:rsidR="004F38A3" w:rsidRPr="004234AD">
        <w:rPr>
          <w:rFonts w:ascii="Book Antiqua" w:eastAsia="Times New Roman" w:hAnsi="Book Antiqua" w:cs="Arial"/>
          <w:lang w:val="en-US"/>
        </w:rPr>
        <w:t xml:space="preserve">priorities and develop its annual plan of </w:t>
      </w:r>
      <w:proofErr w:type="gramStart"/>
      <w:r w:rsidR="004F38A3" w:rsidRPr="004234AD">
        <w:rPr>
          <w:rFonts w:ascii="Book Antiqua" w:eastAsia="Times New Roman" w:hAnsi="Book Antiqua" w:cs="Arial"/>
          <w:lang w:val="en-US"/>
        </w:rPr>
        <w:t>action</w:t>
      </w:r>
      <w:r w:rsidRPr="004234AD">
        <w:rPr>
          <w:rFonts w:ascii="Book Antiqua" w:eastAsia="Times New Roman" w:hAnsi="Book Antiqua" w:cs="Arial"/>
          <w:lang w:val="en-US"/>
        </w:rPr>
        <w:t>;</w:t>
      </w:r>
      <w:proofErr w:type="gramEnd"/>
    </w:p>
    <w:p w14:paraId="06F76C42" w14:textId="475C3AFD" w:rsidR="00262542" w:rsidRPr="004234AD" w:rsidRDefault="00262542" w:rsidP="00D250C7">
      <w:pPr>
        <w:pStyle w:val="ListParagraph"/>
        <w:widowControl w:val="0"/>
        <w:numPr>
          <w:ilvl w:val="3"/>
          <w:numId w:val="9"/>
        </w:numPr>
        <w:autoSpaceDE w:val="0"/>
        <w:autoSpaceDN w:val="0"/>
        <w:spacing w:before="1" w:after="0" w:line="360" w:lineRule="auto"/>
        <w:ind w:left="851" w:hanging="851"/>
        <w:jc w:val="both"/>
        <w:rPr>
          <w:rFonts w:ascii="Book Antiqua" w:eastAsia="Times New Roman" w:hAnsi="Book Antiqua" w:cs="Arial"/>
          <w:lang w:val="en-US"/>
        </w:rPr>
      </w:pPr>
      <w:r w:rsidRPr="004234AD">
        <w:rPr>
          <w:rFonts w:ascii="Book Antiqua" w:eastAsia="Times New Roman" w:hAnsi="Book Antiqua" w:cs="Arial"/>
          <w:lang w:val="en-US"/>
        </w:rPr>
        <w:t xml:space="preserve">Collaborate with </w:t>
      </w:r>
      <w:r w:rsidR="00DF2301" w:rsidRPr="004234AD">
        <w:rPr>
          <w:rFonts w:ascii="Book Antiqua" w:eastAsia="Times New Roman" w:hAnsi="Book Antiqua" w:cs="Arial"/>
          <w:lang w:val="en-US"/>
        </w:rPr>
        <w:t xml:space="preserve">the respective </w:t>
      </w:r>
      <w:r w:rsidRPr="004234AD">
        <w:rPr>
          <w:rFonts w:ascii="Book Antiqua" w:eastAsia="Times New Roman" w:hAnsi="Book Antiqua" w:cs="Arial"/>
          <w:lang w:val="en-US"/>
        </w:rPr>
        <w:t xml:space="preserve">EHRC thematic department and work together on tasks that are agreed upon </w:t>
      </w:r>
      <w:r w:rsidR="00DF2301" w:rsidRPr="004234AD">
        <w:rPr>
          <w:rFonts w:ascii="Book Antiqua" w:eastAsia="Times New Roman" w:hAnsi="Book Antiqua" w:cs="Arial"/>
          <w:lang w:val="en-US"/>
        </w:rPr>
        <w:t xml:space="preserve">by the </w:t>
      </w:r>
      <w:r w:rsidRPr="004234AD">
        <w:rPr>
          <w:rFonts w:ascii="Book Antiqua" w:eastAsia="Times New Roman" w:hAnsi="Book Antiqua" w:cs="Arial"/>
          <w:lang w:val="en-US"/>
        </w:rPr>
        <w:t xml:space="preserve">sub-thematic group, and ensure their effective </w:t>
      </w:r>
      <w:proofErr w:type="gramStart"/>
      <w:r w:rsidRPr="004234AD">
        <w:rPr>
          <w:rFonts w:ascii="Book Antiqua" w:eastAsia="Times New Roman" w:hAnsi="Book Antiqua" w:cs="Arial"/>
          <w:lang w:val="en-US"/>
        </w:rPr>
        <w:t>implementation;</w:t>
      </w:r>
      <w:proofErr w:type="gramEnd"/>
    </w:p>
    <w:p w14:paraId="2489B186" w14:textId="51C527F5" w:rsidR="00D00B04" w:rsidRPr="004234AD" w:rsidRDefault="00D00B04" w:rsidP="00FB2D1D">
      <w:pPr>
        <w:pStyle w:val="ListParagraph"/>
        <w:numPr>
          <w:ilvl w:val="3"/>
          <w:numId w:val="9"/>
        </w:numPr>
        <w:spacing w:line="360" w:lineRule="auto"/>
        <w:ind w:left="851" w:hanging="851"/>
        <w:jc w:val="both"/>
        <w:rPr>
          <w:rFonts w:ascii="Book Antiqua" w:eastAsia="Times New Roman" w:hAnsi="Book Antiqua" w:cs="Arial"/>
          <w:lang w:val="en-US"/>
        </w:rPr>
      </w:pPr>
      <w:r w:rsidRPr="004234AD">
        <w:rPr>
          <w:rFonts w:ascii="Book Antiqua" w:eastAsia="Times New Roman" w:hAnsi="Book Antiqua" w:cs="Arial"/>
          <w:lang w:val="en-US"/>
        </w:rPr>
        <w:t xml:space="preserve">The chairs and co-chairs of the sub-thematic groups are members of the Platform Management </w:t>
      </w:r>
      <w:proofErr w:type="gramStart"/>
      <w:r w:rsidRPr="004234AD">
        <w:rPr>
          <w:rFonts w:ascii="Book Antiqua" w:eastAsia="Times New Roman" w:hAnsi="Book Antiqua" w:cs="Arial"/>
          <w:lang w:val="en-US"/>
        </w:rPr>
        <w:t>Committee</w:t>
      </w:r>
      <w:r w:rsidR="00DF2301" w:rsidRPr="004234AD">
        <w:rPr>
          <w:rFonts w:ascii="Book Antiqua" w:eastAsia="Times New Roman" w:hAnsi="Book Antiqua" w:cs="Arial"/>
          <w:lang w:val="en-US"/>
        </w:rPr>
        <w:t>;</w:t>
      </w:r>
      <w:proofErr w:type="gramEnd"/>
    </w:p>
    <w:p w14:paraId="3AB96E1A" w14:textId="48AF24EA" w:rsidR="00D00B04" w:rsidRPr="004234AD" w:rsidRDefault="00D00B04" w:rsidP="00FB2D1D">
      <w:pPr>
        <w:pStyle w:val="ListParagraph"/>
        <w:numPr>
          <w:ilvl w:val="3"/>
          <w:numId w:val="9"/>
        </w:numPr>
        <w:spacing w:line="360" w:lineRule="auto"/>
        <w:ind w:left="851" w:hanging="851"/>
        <w:jc w:val="both"/>
        <w:rPr>
          <w:rFonts w:ascii="Book Antiqua" w:eastAsia="Times New Roman" w:hAnsi="Book Antiqua" w:cs="Arial"/>
          <w:lang w:val="en-US"/>
        </w:rPr>
      </w:pPr>
      <w:r w:rsidRPr="004234AD">
        <w:rPr>
          <w:rFonts w:ascii="Book Antiqua" w:eastAsia="Times New Roman" w:hAnsi="Book Antiqua" w:cs="Arial"/>
          <w:lang w:val="en-US"/>
        </w:rPr>
        <w:t xml:space="preserve">The sub-thematic groups' meetings will rotate, with each </w:t>
      </w:r>
      <w:r w:rsidR="00DF2301" w:rsidRPr="004234AD">
        <w:rPr>
          <w:rFonts w:ascii="Book Antiqua" w:eastAsia="Times New Roman" w:hAnsi="Book Antiqua" w:cs="Arial"/>
          <w:lang w:val="en-US"/>
        </w:rPr>
        <w:t>member</w:t>
      </w:r>
      <w:r w:rsidRPr="004234AD">
        <w:rPr>
          <w:rFonts w:ascii="Book Antiqua" w:eastAsia="Times New Roman" w:hAnsi="Book Antiqua" w:cs="Arial"/>
          <w:lang w:val="en-US"/>
        </w:rPr>
        <w:t xml:space="preserve"> taking turns hosting the sessions based on the group's agreed-upon </w:t>
      </w:r>
      <w:proofErr w:type="gramStart"/>
      <w:r w:rsidRPr="004234AD">
        <w:rPr>
          <w:rFonts w:ascii="Book Antiqua" w:eastAsia="Times New Roman" w:hAnsi="Book Antiqua" w:cs="Arial"/>
          <w:lang w:val="en-US"/>
        </w:rPr>
        <w:t>membership</w:t>
      </w:r>
      <w:r w:rsidR="00DF2301" w:rsidRPr="004234AD">
        <w:rPr>
          <w:rFonts w:ascii="Book Antiqua" w:eastAsia="Times New Roman" w:hAnsi="Book Antiqua" w:cs="Arial"/>
          <w:lang w:val="en-US"/>
        </w:rPr>
        <w:t>;</w:t>
      </w:r>
      <w:proofErr w:type="gramEnd"/>
    </w:p>
    <w:p w14:paraId="7CF06A3F" w14:textId="4FE65AB8" w:rsidR="0092100B" w:rsidRPr="004234AD" w:rsidRDefault="004A7DCC" w:rsidP="00AC0478">
      <w:pPr>
        <w:pStyle w:val="ListParagraph"/>
        <w:numPr>
          <w:ilvl w:val="1"/>
          <w:numId w:val="9"/>
        </w:numPr>
        <w:spacing w:before="1" w:line="360" w:lineRule="auto"/>
        <w:jc w:val="both"/>
        <w:rPr>
          <w:rFonts w:ascii="Book Antiqua" w:eastAsia="Times New Roman" w:hAnsi="Book Antiqua" w:cs="Arial"/>
          <w:sz w:val="28"/>
          <w:szCs w:val="28"/>
        </w:rPr>
      </w:pPr>
      <w:r w:rsidRPr="004234AD">
        <w:rPr>
          <w:rFonts w:ascii="Book Antiqua" w:eastAsia="Times New Roman" w:hAnsi="Book Antiqua" w:cs="Arial"/>
          <w:b/>
          <w:sz w:val="28"/>
          <w:szCs w:val="28"/>
        </w:rPr>
        <w:t>Role and responsibilities of Chair</w:t>
      </w:r>
      <w:r w:rsidR="00E6648F" w:rsidRPr="004234AD">
        <w:rPr>
          <w:rFonts w:ascii="Book Antiqua" w:eastAsia="Times New Roman" w:hAnsi="Book Antiqua" w:cs="Arial"/>
          <w:b/>
          <w:sz w:val="28"/>
          <w:szCs w:val="28"/>
        </w:rPr>
        <w:t>s</w:t>
      </w:r>
      <w:r w:rsidRPr="004234AD">
        <w:rPr>
          <w:rFonts w:ascii="Book Antiqua" w:eastAsia="Times New Roman" w:hAnsi="Book Antiqua" w:cs="Arial"/>
          <w:b/>
          <w:sz w:val="28"/>
          <w:szCs w:val="28"/>
        </w:rPr>
        <w:t xml:space="preserve"> </w:t>
      </w:r>
      <w:r w:rsidR="0092100B" w:rsidRPr="004234AD">
        <w:rPr>
          <w:rFonts w:ascii="Book Antiqua" w:eastAsia="Times New Roman" w:hAnsi="Book Antiqua" w:cs="Arial"/>
          <w:b/>
          <w:sz w:val="28"/>
          <w:szCs w:val="28"/>
        </w:rPr>
        <w:t>of Sub</w:t>
      </w:r>
      <w:r w:rsidRPr="004234AD">
        <w:rPr>
          <w:rFonts w:ascii="Book Antiqua" w:eastAsia="Times New Roman" w:hAnsi="Book Antiqua" w:cs="Arial"/>
          <w:b/>
          <w:sz w:val="28"/>
          <w:szCs w:val="28"/>
        </w:rPr>
        <w:t>-thematic coordination group</w:t>
      </w:r>
      <w:r w:rsidR="00E6648F" w:rsidRPr="004234AD">
        <w:rPr>
          <w:rFonts w:ascii="Book Antiqua" w:eastAsia="Times New Roman" w:hAnsi="Book Antiqua" w:cs="Arial"/>
          <w:b/>
          <w:sz w:val="28"/>
          <w:szCs w:val="28"/>
        </w:rPr>
        <w:t>s</w:t>
      </w:r>
    </w:p>
    <w:p w14:paraId="2E28DD36" w14:textId="6B5AEF2D" w:rsidR="00105540" w:rsidRPr="004234AD" w:rsidRDefault="0092100B" w:rsidP="00FB2D1D">
      <w:pPr>
        <w:pStyle w:val="ListParagraph"/>
        <w:numPr>
          <w:ilvl w:val="2"/>
          <w:numId w:val="9"/>
        </w:numPr>
        <w:spacing w:before="1" w:line="360" w:lineRule="auto"/>
        <w:ind w:left="851" w:hanging="851"/>
        <w:jc w:val="both"/>
        <w:rPr>
          <w:rFonts w:ascii="Book Antiqua" w:eastAsia="Times New Roman" w:hAnsi="Book Antiqua" w:cs="Arial"/>
          <w:b/>
        </w:rPr>
      </w:pPr>
      <w:r w:rsidRPr="004234AD">
        <w:rPr>
          <w:rFonts w:ascii="Book Antiqua" w:eastAsia="Times New Roman" w:hAnsi="Book Antiqua" w:cs="Arial"/>
        </w:rPr>
        <w:t xml:space="preserve"> </w:t>
      </w:r>
      <w:r w:rsidR="004A7DCC" w:rsidRPr="004234AD">
        <w:rPr>
          <w:rFonts w:ascii="Book Antiqua" w:eastAsia="Times New Roman" w:hAnsi="Book Antiqua" w:cs="Arial"/>
        </w:rPr>
        <w:t xml:space="preserve">Provide leadership </w:t>
      </w:r>
      <w:r w:rsidR="00D06360" w:rsidRPr="004234AD">
        <w:rPr>
          <w:rFonts w:ascii="Book Antiqua" w:eastAsia="Times New Roman" w:hAnsi="Book Antiqua" w:cs="Arial"/>
        </w:rPr>
        <w:t xml:space="preserve">and strategic direction </w:t>
      </w:r>
      <w:r w:rsidR="004A7DCC" w:rsidRPr="004234AD">
        <w:rPr>
          <w:rFonts w:ascii="Book Antiqua" w:eastAsia="Times New Roman" w:hAnsi="Book Antiqua" w:cs="Arial"/>
        </w:rPr>
        <w:t xml:space="preserve">to the </w:t>
      </w:r>
      <w:r w:rsidR="00D06360" w:rsidRPr="004234AD">
        <w:rPr>
          <w:rFonts w:ascii="Book Antiqua" w:eastAsia="Times New Roman" w:hAnsi="Book Antiqua" w:cs="Arial"/>
        </w:rPr>
        <w:t>sub-</w:t>
      </w:r>
      <w:r w:rsidR="004A7DCC" w:rsidRPr="004234AD">
        <w:rPr>
          <w:rFonts w:ascii="Book Antiqua" w:eastAsia="Times New Roman" w:hAnsi="Book Antiqua" w:cs="Arial"/>
        </w:rPr>
        <w:t>group, guiding its activities and ensuring effective coordination among members</w:t>
      </w:r>
      <w:r w:rsidR="00D06360" w:rsidRPr="004234AD">
        <w:rPr>
          <w:rFonts w:ascii="Book Antiqua" w:eastAsia="Times New Roman" w:hAnsi="Book Antiqua" w:cs="Arial"/>
        </w:rPr>
        <w:t xml:space="preserve"> and other sub-</w:t>
      </w:r>
      <w:proofErr w:type="gramStart"/>
      <w:r w:rsidR="00D06360" w:rsidRPr="004234AD">
        <w:rPr>
          <w:rFonts w:ascii="Book Antiqua" w:eastAsia="Times New Roman" w:hAnsi="Book Antiqua" w:cs="Arial"/>
        </w:rPr>
        <w:t>groups</w:t>
      </w:r>
      <w:r w:rsidRPr="004234AD">
        <w:rPr>
          <w:rFonts w:ascii="Book Antiqua" w:eastAsia="Times New Roman" w:hAnsi="Book Antiqua" w:cs="Arial"/>
        </w:rPr>
        <w:t>;</w:t>
      </w:r>
      <w:proofErr w:type="gramEnd"/>
    </w:p>
    <w:p w14:paraId="70BB30DD" w14:textId="19279057" w:rsidR="00105540" w:rsidRPr="004234AD" w:rsidRDefault="0092100B"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lastRenderedPageBreak/>
        <w:t>Organiz</w:t>
      </w:r>
      <w:r w:rsidR="00D06360" w:rsidRPr="004234AD">
        <w:rPr>
          <w:rFonts w:ascii="Book Antiqua" w:eastAsia="Times New Roman" w:hAnsi="Book Antiqua" w:cs="Arial"/>
        </w:rPr>
        <w:t>e</w:t>
      </w:r>
      <w:r w:rsidRPr="004234AD">
        <w:rPr>
          <w:rFonts w:ascii="Book Antiqua" w:eastAsia="Times New Roman" w:hAnsi="Book Antiqua" w:cs="Arial"/>
        </w:rPr>
        <w:t xml:space="preserve"> and lead meetings, ensuring that discussions are productive, and decisions are reached </w:t>
      </w:r>
      <w:proofErr w:type="gramStart"/>
      <w:r w:rsidRPr="004234AD">
        <w:rPr>
          <w:rFonts w:ascii="Book Antiqua" w:eastAsia="Times New Roman" w:hAnsi="Book Antiqua" w:cs="Arial"/>
        </w:rPr>
        <w:t>collaboratively;</w:t>
      </w:r>
      <w:proofErr w:type="gramEnd"/>
    </w:p>
    <w:p w14:paraId="584E7CBA" w14:textId="1DD91A59" w:rsidR="00105540" w:rsidRPr="004234AD" w:rsidRDefault="0092100B" w:rsidP="00FB2D1D">
      <w:pPr>
        <w:pStyle w:val="ListParagraph"/>
        <w:numPr>
          <w:ilvl w:val="2"/>
          <w:numId w:val="9"/>
        </w:numPr>
        <w:spacing w:before="1" w:line="360" w:lineRule="auto"/>
        <w:ind w:left="851"/>
        <w:jc w:val="both"/>
        <w:rPr>
          <w:rFonts w:ascii="Book Antiqua" w:eastAsia="Times New Roman" w:hAnsi="Book Antiqua" w:cs="Arial"/>
        </w:rPr>
      </w:pPr>
      <w:r w:rsidRPr="004234AD">
        <w:rPr>
          <w:rFonts w:ascii="Book Antiqua" w:eastAsia="Times New Roman" w:hAnsi="Book Antiqua" w:cs="Arial"/>
        </w:rPr>
        <w:t xml:space="preserve">Set the agenda for meetings, prioritizing topics relevant to the sub-thematic area, and ensuring that important issues are </w:t>
      </w:r>
      <w:proofErr w:type="gramStart"/>
      <w:r w:rsidRPr="004234AD">
        <w:rPr>
          <w:rFonts w:ascii="Book Antiqua" w:eastAsia="Times New Roman" w:hAnsi="Book Antiqua" w:cs="Arial"/>
        </w:rPr>
        <w:t>addressed;</w:t>
      </w:r>
      <w:proofErr w:type="gramEnd"/>
    </w:p>
    <w:p w14:paraId="5613E1E2" w14:textId="6E428A02" w:rsidR="00105540" w:rsidRPr="004234AD" w:rsidRDefault="0092100B"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Facilitate communication </w:t>
      </w:r>
      <w:r w:rsidR="00D06360" w:rsidRPr="004234AD">
        <w:rPr>
          <w:rFonts w:ascii="Book Antiqua" w:eastAsia="Times New Roman" w:hAnsi="Book Antiqua" w:cs="Arial"/>
        </w:rPr>
        <w:t>amongst members of</w:t>
      </w:r>
      <w:r w:rsidRPr="004234AD">
        <w:rPr>
          <w:rFonts w:ascii="Book Antiqua" w:eastAsia="Times New Roman" w:hAnsi="Book Antiqua" w:cs="Arial"/>
        </w:rPr>
        <w:t xml:space="preserve"> the group and with external stakeholders</w:t>
      </w:r>
      <w:r w:rsidR="00D06360" w:rsidRPr="004234AD">
        <w:rPr>
          <w:rFonts w:ascii="Book Antiqua" w:eastAsia="Times New Roman" w:hAnsi="Book Antiqua" w:cs="Arial"/>
        </w:rPr>
        <w:t xml:space="preserve">, </w:t>
      </w:r>
      <w:r w:rsidRPr="004234AD">
        <w:rPr>
          <w:rFonts w:ascii="Book Antiqua" w:eastAsia="Times New Roman" w:hAnsi="Book Antiqua" w:cs="Arial"/>
        </w:rPr>
        <w:t xml:space="preserve">serve as a liaison between the Sub-thematic Coordination Group and other relevant </w:t>
      </w:r>
      <w:proofErr w:type="gramStart"/>
      <w:r w:rsidRPr="004234AD">
        <w:rPr>
          <w:rFonts w:ascii="Book Antiqua" w:eastAsia="Times New Roman" w:hAnsi="Book Antiqua" w:cs="Arial"/>
        </w:rPr>
        <w:t>bodies;</w:t>
      </w:r>
      <w:proofErr w:type="gramEnd"/>
    </w:p>
    <w:p w14:paraId="53CD6DAC" w14:textId="40E3E15A" w:rsidR="00105540" w:rsidRPr="004234AD" w:rsidRDefault="00D06360"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M</w:t>
      </w:r>
      <w:r w:rsidR="0092100B" w:rsidRPr="004234AD">
        <w:rPr>
          <w:rFonts w:ascii="Book Antiqua" w:eastAsia="Times New Roman" w:hAnsi="Book Antiqua" w:cs="Arial"/>
        </w:rPr>
        <w:t xml:space="preserve">onitor progress on </w:t>
      </w:r>
      <w:r w:rsidRPr="004234AD">
        <w:rPr>
          <w:rFonts w:ascii="Book Antiqua" w:eastAsia="Times New Roman" w:hAnsi="Book Antiqua" w:cs="Arial"/>
        </w:rPr>
        <w:t xml:space="preserve">planned </w:t>
      </w:r>
      <w:r w:rsidR="0092100B" w:rsidRPr="004234AD">
        <w:rPr>
          <w:rFonts w:ascii="Book Antiqua" w:eastAsia="Times New Roman" w:hAnsi="Book Antiqua" w:cs="Arial"/>
        </w:rPr>
        <w:t xml:space="preserve">activities and report on outcomes to </w:t>
      </w:r>
      <w:r w:rsidRPr="004234AD">
        <w:rPr>
          <w:rFonts w:ascii="Book Antiqua" w:eastAsia="Times New Roman" w:hAnsi="Book Antiqua" w:cs="Arial"/>
        </w:rPr>
        <w:t>EHRC-CSO Coordination Platform</w:t>
      </w:r>
      <w:r w:rsidR="0092100B" w:rsidRPr="004234AD">
        <w:rPr>
          <w:rFonts w:ascii="Book Antiqua" w:eastAsia="Times New Roman" w:hAnsi="Book Antiqua" w:cs="Arial"/>
        </w:rPr>
        <w:t xml:space="preserve"> or relevant </w:t>
      </w:r>
      <w:proofErr w:type="gramStart"/>
      <w:r w:rsidR="0092100B" w:rsidRPr="004234AD">
        <w:rPr>
          <w:rFonts w:ascii="Book Antiqua" w:eastAsia="Times New Roman" w:hAnsi="Book Antiqua" w:cs="Arial"/>
        </w:rPr>
        <w:t>authorities;</w:t>
      </w:r>
      <w:proofErr w:type="gramEnd"/>
    </w:p>
    <w:p w14:paraId="736AA57A" w14:textId="77777777" w:rsidR="004234AD" w:rsidRPr="004234AD" w:rsidRDefault="0092100B"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Support efforts to enhance the capacity of group members, facilitat</w:t>
      </w:r>
      <w:r w:rsidR="00D06360" w:rsidRPr="004234AD">
        <w:rPr>
          <w:rFonts w:ascii="Book Antiqua" w:eastAsia="Times New Roman" w:hAnsi="Book Antiqua" w:cs="Arial"/>
        </w:rPr>
        <w:t>e</w:t>
      </w:r>
      <w:r w:rsidRPr="004234AD">
        <w:rPr>
          <w:rFonts w:ascii="Book Antiqua" w:eastAsia="Times New Roman" w:hAnsi="Book Antiqua" w:cs="Arial"/>
        </w:rPr>
        <w:t xml:space="preserve"> training or knowledge-sharing initiatives that contribute to the effectiveness of the Sub-thematic Coordination </w:t>
      </w:r>
      <w:proofErr w:type="gramStart"/>
      <w:r w:rsidRPr="004234AD">
        <w:rPr>
          <w:rFonts w:ascii="Book Antiqua" w:eastAsia="Times New Roman" w:hAnsi="Book Antiqua" w:cs="Arial"/>
        </w:rPr>
        <w:t>Group;</w:t>
      </w:r>
      <w:proofErr w:type="gramEnd"/>
    </w:p>
    <w:p w14:paraId="7D9C2BB3" w14:textId="5D5B35C6" w:rsidR="00105540" w:rsidRPr="004234AD" w:rsidRDefault="0092100B"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Ensure that the voices and perspectives of all members are heard and that the Sub-thematic Coordination Group operates in an inclusive and equitable </w:t>
      </w:r>
      <w:proofErr w:type="gramStart"/>
      <w:r w:rsidRPr="004234AD">
        <w:rPr>
          <w:rFonts w:ascii="Book Antiqua" w:eastAsia="Times New Roman" w:hAnsi="Book Antiqua" w:cs="Arial"/>
        </w:rPr>
        <w:t>manner</w:t>
      </w:r>
      <w:r w:rsidR="00F354EC" w:rsidRPr="004234AD">
        <w:rPr>
          <w:rFonts w:ascii="Book Antiqua" w:eastAsia="Times New Roman" w:hAnsi="Book Antiqua" w:cs="Arial"/>
        </w:rPr>
        <w:t>;</w:t>
      </w:r>
      <w:proofErr w:type="gramEnd"/>
    </w:p>
    <w:p w14:paraId="6B4568A3" w14:textId="0659B9B9" w:rsidR="00F354EC" w:rsidRPr="004234AD" w:rsidRDefault="00F354EC" w:rsidP="00FB2D1D">
      <w:pPr>
        <w:pStyle w:val="ListParagraph"/>
        <w:numPr>
          <w:ilvl w:val="2"/>
          <w:numId w:val="9"/>
        </w:numPr>
        <w:spacing w:before="1" w:line="360" w:lineRule="auto"/>
        <w:ind w:left="851" w:hanging="851"/>
        <w:jc w:val="both"/>
        <w:rPr>
          <w:rFonts w:ascii="Book Antiqua" w:eastAsia="Times New Roman" w:hAnsi="Book Antiqua" w:cs="Arial"/>
        </w:rPr>
      </w:pPr>
      <w:r w:rsidRPr="004234AD">
        <w:rPr>
          <w:rFonts w:ascii="Book Antiqua" w:eastAsia="Times New Roman" w:hAnsi="Book Antiqua" w:cs="Arial"/>
        </w:rPr>
        <w:t xml:space="preserve">Work closely and engage as </w:t>
      </w:r>
      <w:r w:rsidR="001B3528" w:rsidRPr="004234AD">
        <w:rPr>
          <w:rFonts w:ascii="Book Antiqua" w:eastAsia="Times New Roman" w:hAnsi="Book Antiqua" w:cs="Arial"/>
        </w:rPr>
        <w:t>chair of</w:t>
      </w:r>
      <w:r w:rsidRPr="004234AD">
        <w:rPr>
          <w:rFonts w:ascii="Book Antiqua" w:eastAsia="Times New Roman" w:hAnsi="Book Antiqua" w:cs="Arial"/>
        </w:rPr>
        <w:t xml:space="preserve"> sub thematic coordination group in Platform Management </w:t>
      </w:r>
      <w:proofErr w:type="gramStart"/>
      <w:r w:rsidRPr="004234AD">
        <w:rPr>
          <w:rFonts w:ascii="Book Antiqua" w:eastAsia="Times New Roman" w:hAnsi="Book Antiqua" w:cs="Arial"/>
        </w:rPr>
        <w:t>Committees</w:t>
      </w:r>
      <w:r w:rsidR="00D06360" w:rsidRPr="004234AD">
        <w:rPr>
          <w:rFonts w:ascii="Book Antiqua" w:eastAsia="Times New Roman" w:hAnsi="Book Antiqua" w:cs="Arial"/>
        </w:rPr>
        <w:t>;</w:t>
      </w:r>
      <w:proofErr w:type="gramEnd"/>
    </w:p>
    <w:p w14:paraId="171A4304" w14:textId="46EBB70E" w:rsidR="00AC0478" w:rsidRPr="00482470" w:rsidRDefault="00D06360" w:rsidP="00AC0478">
      <w:pPr>
        <w:pStyle w:val="ListParagraph"/>
        <w:numPr>
          <w:ilvl w:val="2"/>
          <w:numId w:val="9"/>
        </w:numPr>
        <w:spacing w:before="1" w:line="360" w:lineRule="auto"/>
        <w:ind w:left="851" w:hanging="851"/>
        <w:jc w:val="both"/>
        <w:rPr>
          <w:rFonts w:ascii="Book Antiqua" w:eastAsia="Times New Roman" w:hAnsi="Book Antiqua" w:cs="Arial"/>
          <w:lang w:val="en-US"/>
        </w:rPr>
      </w:pPr>
      <w:r w:rsidRPr="004234AD">
        <w:rPr>
          <w:rFonts w:ascii="Book Antiqua" w:eastAsia="Times New Roman" w:hAnsi="Book Antiqua" w:cs="Arial"/>
        </w:rPr>
        <w:t>Present quarterly update reports to the members of their respective group. Additionally, present</w:t>
      </w:r>
      <w:r w:rsidRPr="004234AD">
        <w:rPr>
          <w:rFonts w:ascii="Book Antiqua" w:eastAsia="Times New Roman" w:hAnsi="Book Antiqua" w:cs="Arial"/>
          <w:lang w:val="en-US"/>
        </w:rPr>
        <w:t xml:space="preserve"> progress report to the EHRC-CSO Coordination Platform on an annual basis.</w:t>
      </w:r>
    </w:p>
    <w:p w14:paraId="60CC23BB" w14:textId="77777777" w:rsidR="00105540" w:rsidRPr="00AC0478" w:rsidRDefault="00F354EC" w:rsidP="00AC0478">
      <w:pPr>
        <w:pStyle w:val="ListParagraph"/>
        <w:numPr>
          <w:ilvl w:val="1"/>
          <w:numId w:val="9"/>
        </w:numPr>
        <w:spacing w:before="1" w:line="360" w:lineRule="auto"/>
        <w:jc w:val="both"/>
        <w:rPr>
          <w:rFonts w:ascii="Book Antiqua" w:eastAsia="Times New Roman" w:hAnsi="Book Antiqua" w:cs="Arial"/>
          <w:b/>
          <w:sz w:val="28"/>
          <w:szCs w:val="28"/>
        </w:rPr>
      </w:pPr>
      <w:r w:rsidRPr="00AC0478">
        <w:rPr>
          <w:rFonts w:ascii="Book Antiqua" w:eastAsia="Times New Roman" w:hAnsi="Book Antiqua" w:cs="Arial"/>
          <w:b/>
          <w:sz w:val="28"/>
          <w:szCs w:val="28"/>
        </w:rPr>
        <w:t xml:space="preserve">The roles and responsible </w:t>
      </w:r>
      <w:r w:rsidR="001B3528" w:rsidRPr="00AC0478">
        <w:rPr>
          <w:rFonts w:ascii="Book Antiqua" w:eastAsia="Times New Roman" w:hAnsi="Book Antiqua" w:cs="Arial"/>
          <w:b/>
          <w:sz w:val="28"/>
          <w:szCs w:val="28"/>
        </w:rPr>
        <w:t>of Co</w:t>
      </w:r>
      <w:r w:rsidRPr="00AC0478">
        <w:rPr>
          <w:rFonts w:ascii="Book Antiqua" w:eastAsia="Times New Roman" w:hAnsi="Book Antiqua" w:cs="Arial"/>
          <w:b/>
          <w:sz w:val="28"/>
          <w:szCs w:val="28"/>
        </w:rPr>
        <w:t>-chair of sub-</w:t>
      </w:r>
      <w:r w:rsidR="001B3528" w:rsidRPr="00AC0478">
        <w:rPr>
          <w:rFonts w:ascii="Book Antiqua" w:eastAsia="Times New Roman" w:hAnsi="Book Antiqua" w:cs="Arial"/>
          <w:b/>
          <w:sz w:val="28"/>
          <w:szCs w:val="28"/>
        </w:rPr>
        <w:t>thematic coordination</w:t>
      </w:r>
      <w:r w:rsidRPr="00AC0478">
        <w:rPr>
          <w:rFonts w:ascii="Book Antiqua" w:eastAsia="Times New Roman" w:hAnsi="Book Antiqua" w:cs="Arial"/>
          <w:b/>
          <w:sz w:val="28"/>
          <w:szCs w:val="28"/>
        </w:rPr>
        <w:t xml:space="preserve"> group: </w:t>
      </w:r>
    </w:p>
    <w:p w14:paraId="4CC99E0B" w14:textId="77777777" w:rsidR="004234AD" w:rsidRPr="00AC0478" w:rsidRDefault="00F354EC" w:rsidP="00FB2D1D">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Work closely with the chair to jointly lead and coordinate the activities of the Sub-thematic Coordination Group, ensuring effective teamwork and </w:t>
      </w:r>
      <w:proofErr w:type="gramStart"/>
      <w:r w:rsidRPr="00AC0478">
        <w:rPr>
          <w:rFonts w:ascii="Book Antiqua" w:eastAsia="Times New Roman" w:hAnsi="Book Antiqua" w:cs="Arial"/>
        </w:rPr>
        <w:t>communication;</w:t>
      </w:r>
      <w:proofErr w:type="gramEnd"/>
    </w:p>
    <w:p w14:paraId="4B0CBF59" w14:textId="77777777" w:rsidR="004234AD" w:rsidRPr="00AC0478" w:rsidRDefault="00F354EC" w:rsidP="00FB2D1D">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Serve as a representative of the thematic CSOs within the group, articulating their perspectives, priorities, and contributions to the sub-thematic </w:t>
      </w:r>
      <w:proofErr w:type="gramStart"/>
      <w:r w:rsidRPr="00AC0478">
        <w:rPr>
          <w:rFonts w:ascii="Book Antiqua" w:eastAsia="Times New Roman" w:hAnsi="Book Antiqua" w:cs="Arial"/>
        </w:rPr>
        <w:t>area;</w:t>
      </w:r>
      <w:proofErr w:type="gramEnd"/>
    </w:p>
    <w:p w14:paraId="7C9C18DC" w14:textId="77777777" w:rsidR="004234AD" w:rsidRPr="00AC0478" w:rsidRDefault="00F354EC" w:rsidP="00FB2D1D">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Foster active engagement and participation among CSO members, encouraging their input, ideas, and collaboration within the Sub-thematic Coordination </w:t>
      </w:r>
      <w:proofErr w:type="gramStart"/>
      <w:r w:rsidRPr="00AC0478">
        <w:rPr>
          <w:rFonts w:ascii="Book Antiqua" w:eastAsia="Times New Roman" w:hAnsi="Book Antiqua" w:cs="Arial"/>
        </w:rPr>
        <w:t>Group;</w:t>
      </w:r>
      <w:proofErr w:type="gramEnd"/>
    </w:p>
    <w:p w14:paraId="20EE8B07" w14:textId="77777777" w:rsidR="004234AD" w:rsidRPr="00AC0478" w:rsidRDefault="00F354EC"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Contribute to the development of meeting agendas, ensuring that they reflect the concerns and priorities of thematic CSOs and align with the overall objectives of the coordination </w:t>
      </w:r>
      <w:proofErr w:type="gramStart"/>
      <w:r w:rsidRPr="00AC0478">
        <w:rPr>
          <w:rFonts w:ascii="Book Antiqua" w:eastAsia="Times New Roman" w:hAnsi="Book Antiqua" w:cs="Arial"/>
        </w:rPr>
        <w:t>group;</w:t>
      </w:r>
      <w:proofErr w:type="gramEnd"/>
    </w:p>
    <w:p w14:paraId="05CD299B" w14:textId="77777777" w:rsidR="004234AD" w:rsidRPr="00AC0478" w:rsidRDefault="00F354EC"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Maintain regular communication with thematic CSOs to disseminate information, gather input, and keep them informed about the activities and decisions of the Sub-thematic Coordination </w:t>
      </w:r>
      <w:proofErr w:type="gramStart"/>
      <w:r w:rsidRPr="00AC0478">
        <w:rPr>
          <w:rFonts w:ascii="Book Antiqua" w:eastAsia="Times New Roman" w:hAnsi="Book Antiqua" w:cs="Arial"/>
        </w:rPr>
        <w:t>Group;</w:t>
      </w:r>
      <w:proofErr w:type="gramEnd"/>
    </w:p>
    <w:p w14:paraId="62EBDB90" w14:textId="77777777" w:rsidR="004234AD" w:rsidRPr="00AC0478" w:rsidRDefault="00F354EC"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Work towards building the capacity of thematic CSOs, identifying training needs, and facilitating initiatives that enhance their effectiveness in the sub-thematic </w:t>
      </w:r>
      <w:proofErr w:type="gramStart"/>
      <w:r w:rsidRPr="00AC0478">
        <w:rPr>
          <w:rFonts w:ascii="Book Antiqua" w:eastAsia="Times New Roman" w:hAnsi="Book Antiqua" w:cs="Arial"/>
        </w:rPr>
        <w:t>area;</w:t>
      </w:r>
      <w:proofErr w:type="gramEnd"/>
    </w:p>
    <w:p w14:paraId="4F4B8180" w14:textId="77777777" w:rsidR="004234AD" w:rsidRPr="00AC0478" w:rsidRDefault="00F354EC"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lastRenderedPageBreak/>
        <w:t xml:space="preserve">Explore opportunities for collaborative </w:t>
      </w:r>
      <w:r w:rsidR="000268A8" w:rsidRPr="00AC0478">
        <w:rPr>
          <w:rFonts w:ascii="Book Antiqua" w:eastAsia="Times New Roman" w:hAnsi="Book Antiqua" w:cs="Arial"/>
        </w:rPr>
        <w:t>plans</w:t>
      </w:r>
      <w:r w:rsidRPr="00AC0478">
        <w:rPr>
          <w:rFonts w:ascii="Book Antiqua" w:eastAsia="Times New Roman" w:hAnsi="Book Antiqua" w:cs="Arial"/>
        </w:rPr>
        <w:t xml:space="preserve"> and initiatives among thematic CSOs, encouraging joint efforts that contribute to the advancement of human rights within the specific thematic </w:t>
      </w:r>
      <w:proofErr w:type="gramStart"/>
      <w:r w:rsidRPr="00AC0478">
        <w:rPr>
          <w:rFonts w:ascii="Book Antiqua" w:eastAsia="Times New Roman" w:hAnsi="Book Antiqua" w:cs="Arial"/>
        </w:rPr>
        <w:t>focus;</w:t>
      </w:r>
      <w:proofErr w:type="gramEnd"/>
    </w:p>
    <w:p w14:paraId="6A215785" w14:textId="1EB3EC89" w:rsidR="00BF5E98" w:rsidRPr="00AC0478" w:rsidRDefault="00F354EC"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Engage in advocacy efforts related to the sub-thematic area, working with the chair and other members to promote policy changes or address human rights issues pertinent to the thematic </w:t>
      </w:r>
      <w:proofErr w:type="gramStart"/>
      <w:r w:rsidRPr="00AC0478">
        <w:rPr>
          <w:rFonts w:ascii="Book Antiqua" w:eastAsia="Times New Roman" w:hAnsi="Book Antiqua" w:cs="Arial"/>
        </w:rPr>
        <w:t>focus</w:t>
      </w:r>
      <w:r w:rsidR="00CA55B6" w:rsidRPr="00AC0478">
        <w:rPr>
          <w:rFonts w:ascii="Book Antiqua" w:eastAsia="Times New Roman" w:hAnsi="Book Antiqua" w:cs="Arial"/>
        </w:rPr>
        <w:t>;</w:t>
      </w:r>
      <w:proofErr w:type="gramEnd"/>
    </w:p>
    <w:p w14:paraId="1C2783D4" w14:textId="47A5AF9A" w:rsidR="00BF5E98" w:rsidRPr="00AC0478" w:rsidRDefault="00253D3F" w:rsidP="00FC6CBA">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S</w:t>
      </w:r>
      <w:r w:rsidR="00CA55B6" w:rsidRPr="00AC0478">
        <w:rPr>
          <w:rFonts w:ascii="Book Antiqua" w:eastAsia="Times New Roman" w:hAnsi="Book Antiqua" w:cs="Arial"/>
        </w:rPr>
        <w:t xml:space="preserve">tep in when the </w:t>
      </w:r>
      <w:r w:rsidRPr="00AC0478">
        <w:rPr>
          <w:rFonts w:ascii="Book Antiqua" w:eastAsia="Times New Roman" w:hAnsi="Book Antiqua" w:cs="Arial"/>
        </w:rPr>
        <w:t>C</w:t>
      </w:r>
      <w:r w:rsidR="00CA55B6" w:rsidRPr="00AC0478">
        <w:rPr>
          <w:rFonts w:ascii="Book Antiqua" w:eastAsia="Times New Roman" w:hAnsi="Book Antiqua" w:cs="Arial"/>
        </w:rPr>
        <w:t>hair is unavailable</w:t>
      </w:r>
      <w:r w:rsidRPr="00AC0478">
        <w:rPr>
          <w:rFonts w:ascii="Book Antiqua" w:eastAsia="Times New Roman" w:hAnsi="Book Antiqua" w:cs="Arial"/>
        </w:rPr>
        <w:t>,</w:t>
      </w:r>
      <w:r w:rsidR="00CA55B6" w:rsidRPr="00AC0478">
        <w:rPr>
          <w:rFonts w:ascii="Book Antiqua" w:eastAsia="Times New Roman" w:hAnsi="Book Antiqua" w:cs="Arial"/>
        </w:rPr>
        <w:t xml:space="preserve"> assist in</w:t>
      </w:r>
      <w:r w:rsidRPr="00AC0478">
        <w:rPr>
          <w:rFonts w:ascii="Book Antiqua" w:eastAsia="Times New Roman" w:hAnsi="Book Antiqua" w:cs="Arial"/>
        </w:rPr>
        <w:t xml:space="preserve"> providing</w:t>
      </w:r>
      <w:r w:rsidR="00CA55B6" w:rsidRPr="00AC0478">
        <w:rPr>
          <w:rFonts w:ascii="Book Antiqua" w:eastAsia="Times New Roman" w:hAnsi="Book Antiqua" w:cs="Arial"/>
        </w:rPr>
        <w:t xml:space="preserve"> leadership and coordinat</w:t>
      </w:r>
      <w:r w:rsidRPr="00AC0478">
        <w:rPr>
          <w:rFonts w:ascii="Book Antiqua" w:eastAsia="Times New Roman" w:hAnsi="Book Antiqua" w:cs="Arial"/>
        </w:rPr>
        <w:t>e</w:t>
      </w:r>
      <w:r w:rsidR="00CA55B6" w:rsidRPr="00AC0478">
        <w:rPr>
          <w:rFonts w:ascii="Book Antiqua" w:eastAsia="Times New Roman" w:hAnsi="Book Antiqua" w:cs="Arial"/>
        </w:rPr>
        <w:t xml:space="preserve"> collaborative </w:t>
      </w:r>
      <w:proofErr w:type="gramStart"/>
      <w:r w:rsidR="00CA55B6" w:rsidRPr="00AC0478">
        <w:rPr>
          <w:rFonts w:ascii="Book Antiqua" w:eastAsia="Times New Roman" w:hAnsi="Book Antiqua" w:cs="Arial"/>
        </w:rPr>
        <w:t>efforts;</w:t>
      </w:r>
      <w:proofErr w:type="gramEnd"/>
    </w:p>
    <w:p w14:paraId="532F420C" w14:textId="50694483" w:rsidR="00AC0478" w:rsidRPr="00482470" w:rsidRDefault="000268A8" w:rsidP="00AC0478">
      <w:pPr>
        <w:pStyle w:val="ListParagraph"/>
        <w:numPr>
          <w:ilvl w:val="2"/>
          <w:numId w:val="9"/>
        </w:numPr>
        <w:spacing w:before="1" w:line="360" w:lineRule="auto"/>
        <w:ind w:left="851" w:hanging="851"/>
        <w:jc w:val="both"/>
        <w:rPr>
          <w:rFonts w:ascii="Book Antiqua" w:eastAsia="Times New Roman" w:hAnsi="Book Antiqua" w:cs="Arial"/>
        </w:rPr>
      </w:pPr>
      <w:r w:rsidRPr="00AC0478">
        <w:rPr>
          <w:rFonts w:ascii="Book Antiqua" w:eastAsia="Times New Roman" w:hAnsi="Book Antiqua" w:cs="Arial"/>
        </w:rPr>
        <w:t xml:space="preserve">Work closely and engage as </w:t>
      </w:r>
      <w:r w:rsidR="00F84DCA" w:rsidRPr="00AC0478">
        <w:rPr>
          <w:rFonts w:ascii="Book Antiqua" w:eastAsia="Times New Roman" w:hAnsi="Book Antiqua" w:cs="Arial"/>
        </w:rPr>
        <w:t>sub</w:t>
      </w:r>
      <w:r w:rsidR="00253D3F" w:rsidRPr="00AC0478">
        <w:rPr>
          <w:rFonts w:ascii="Book Antiqua" w:eastAsia="Times New Roman" w:hAnsi="Book Antiqua" w:cs="Arial"/>
        </w:rPr>
        <w:t>-</w:t>
      </w:r>
      <w:r w:rsidR="00F84DCA" w:rsidRPr="00AC0478">
        <w:rPr>
          <w:rFonts w:ascii="Book Antiqua" w:eastAsia="Times New Roman" w:hAnsi="Book Antiqua" w:cs="Arial"/>
        </w:rPr>
        <w:t xml:space="preserve">thematic group </w:t>
      </w:r>
      <w:r w:rsidRPr="00AC0478">
        <w:rPr>
          <w:rFonts w:ascii="Book Antiqua" w:eastAsia="Times New Roman" w:hAnsi="Book Antiqua" w:cs="Arial"/>
        </w:rPr>
        <w:t>co-chair in Platform Management Committees</w:t>
      </w:r>
      <w:r w:rsidR="00886F90" w:rsidRPr="00AC0478">
        <w:rPr>
          <w:rFonts w:ascii="Book Antiqua" w:eastAsia="Times New Roman" w:hAnsi="Book Antiqua" w:cs="Arial"/>
        </w:rPr>
        <w:t xml:space="preserve"> (PMC).</w:t>
      </w:r>
    </w:p>
    <w:p w14:paraId="17BA479D" w14:textId="3DADEF47" w:rsidR="00CA55B6" w:rsidRPr="00AC0478" w:rsidRDefault="00F8245F" w:rsidP="00AC0478">
      <w:pPr>
        <w:pStyle w:val="ListParagraph"/>
        <w:numPr>
          <w:ilvl w:val="0"/>
          <w:numId w:val="9"/>
        </w:numPr>
        <w:spacing w:before="1" w:line="360" w:lineRule="auto"/>
        <w:rPr>
          <w:rFonts w:ascii="Book Antiqua" w:eastAsia="Times New Roman" w:hAnsi="Book Antiqua" w:cs="Arial"/>
          <w:b/>
          <w:sz w:val="28"/>
          <w:szCs w:val="28"/>
        </w:rPr>
      </w:pPr>
      <w:commentRangeStart w:id="7"/>
      <w:r w:rsidRPr="00AC0478">
        <w:rPr>
          <w:rFonts w:ascii="Book Antiqua" w:eastAsia="Times New Roman" w:hAnsi="Book Antiqua" w:cs="Arial"/>
          <w:b/>
          <w:sz w:val="28"/>
          <w:szCs w:val="28"/>
        </w:rPr>
        <w:t>Structural</w:t>
      </w:r>
      <w:r w:rsidR="004D127E" w:rsidRPr="00AC0478">
        <w:rPr>
          <w:rFonts w:ascii="Book Antiqua" w:eastAsia="Times New Roman" w:hAnsi="Book Antiqua" w:cs="Arial"/>
          <w:b/>
          <w:sz w:val="28"/>
          <w:szCs w:val="28"/>
        </w:rPr>
        <w:t>/Organogram</w:t>
      </w:r>
      <w:r w:rsidRPr="00AC0478">
        <w:rPr>
          <w:rFonts w:ascii="Book Antiqua" w:eastAsia="Times New Roman" w:hAnsi="Book Antiqua" w:cs="Arial"/>
          <w:b/>
          <w:sz w:val="28"/>
          <w:szCs w:val="28"/>
        </w:rPr>
        <w:t xml:space="preserve"> of the EHRC-CSOs Coordination Platform and Sub-thematic Coordination Group</w:t>
      </w:r>
      <w:r w:rsidR="00DB2CC4" w:rsidRPr="00AC0478">
        <w:rPr>
          <w:rFonts w:ascii="Book Antiqua" w:eastAsia="Times New Roman" w:hAnsi="Book Antiqua" w:cs="Arial"/>
          <w:b/>
          <w:sz w:val="28"/>
          <w:szCs w:val="28"/>
        </w:rPr>
        <w:t>s</w:t>
      </w:r>
      <w:commentRangeEnd w:id="7"/>
      <w:r w:rsidR="008D25A3">
        <w:rPr>
          <w:rStyle w:val="CommentReference"/>
        </w:rPr>
        <w:commentReference w:id="7"/>
      </w:r>
    </w:p>
    <w:tbl>
      <w:tblPr>
        <w:tblW w:w="105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2CC" w:themeFill="accent4" w:themeFillTint="33"/>
        <w:tblLayout w:type="fixed"/>
        <w:tblLook w:val="0000" w:firstRow="0" w:lastRow="0" w:firstColumn="0" w:lastColumn="0" w:noHBand="0" w:noVBand="0"/>
      </w:tblPr>
      <w:tblGrid>
        <w:gridCol w:w="10586"/>
      </w:tblGrid>
      <w:tr w:rsidR="007472BD" w:rsidRPr="001D6D3B" w14:paraId="70EC0770" w14:textId="77777777" w:rsidTr="00AE3323">
        <w:trPr>
          <w:trHeight w:val="7363"/>
          <w:jc w:val="center"/>
        </w:trPr>
        <w:tc>
          <w:tcPr>
            <w:tcW w:w="10586" w:type="dxa"/>
            <w:shd w:val="clear" w:color="auto" w:fill="FFF2CC" w:themeFill="accent4" w:themeFillTint="33"/>
          </w:tcPr>
          <w:p w14:paraId="605A03C9" w14:textId="77777777" w:rsidR="007472BD" w:rsidRPr="001D6D3B" w:rsidRDefault="002F2B47" w:rsidP="00D00B04">
            <w:pPr>
              <w:spacing w:before="1" w:line="360" w:lineRule="auto"/>
              <w:jc w:val="both"/>
              <w:rPr>
                <w:rFonts w:ascii="Book Antiqua" w:eastAsia="Times New Roman" w:hAnsi="Book Antiqua" w:cs="Arial"/>
                <w:highlight w:val="cyan"/>
              </w:rPr>
            </w:pPr>
            <w:r>
              <w:rPr>
                <w:rFonts w:ascii="Book Antiqua" w:eastAsia="Times New Roman" w:hAnsi="Book Antiqua" w:cs="Arial"/>
                <w:noProof/>
                <w:lang w:eastAsia="en-GB"/>
              </w:rPr>
              <mc:AlternateContent>
                <mc:Choice Requires="wps">
                  <w:drawing>
                    <wp:anchor distT="0" distB="0" distL="114300" distR="114300" simplePos="0" relativeHeight="251768832" behindDoc="0" locked="0" layoutInCell="1" allowOverlap="1" wp14:anchorId="4A9E672A" wp14:editId="39E89844">
                      <wp:simplePos x="0" y="0"/>
                      <wp:positionH relativeFrom="column">
                        <wp:posOffset>3173730</wp:posOffset>
                      </wp:positionH>
                      <wp:positionV relativeFrom="paragraph">
                        <wp:posOffset>336550</wp:posOffset>
                      </wp:positionV>
                      <wp:extent cx="45719" cy="311150"/>
                      <wp:effectExtent l="19050" t="0" r="31115" b="31750"/>
                      <wp:wrapNone/>
                      <wp:docPr id="107" name="Arrow: Down 107"/>
                      <wp:cNvGraphicFramePr/>
                      <a:graphic xmlns:a="http://schemas.openxmlformats.org/drawingml/2006/main">
                        <a:graphicData uri="http://schemas.microsoft.com/office/word/2010/wordprocessingShape">
                          <wps:wsp>
                            <wps:cNvSpPr/>
                            <wps:spPr>
                              <a:xfrm>
                                <a:off x="0" y="0"/>
                                <a:ext cx="45719" cy="3111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0BBE0D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07" o:spid="_x0000_s1026" type="#_x0000_t67" style="position:absolute;margin-left:249.9pt;margin-top:26.5pt;width:3.6pt;height:24.5pt;z-index:25176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" adj="20013" fillcolor="#4472c4 [3204]" strokecolor="#1f3763 [1604]" strokeweight="1pt"/>
                  </w:pict>
                </mc:Fallback>
              </mc:AlternateContent>
            </w:r>
            <w:r w:rsidR="007472BD" w:rsidRPr="001D6D3B">
              <w:rPr>
                <w:rFonts w:ascii="Book Antiqua" w:eastAsia="Times New Roman" w:hAnsi="Book Antiqua" w:cs="Arial"/>
                <w:noProof/>
                <w:lang w:eastAsia="en-GB"/>
              </w:rPr>
              <mc:AlternateContent>
                <mc:Choice Requires="wps">
                  <w:drawing>
                    <wp:anchor distT="0" distB="0" distL="114300" distR="114300" simplePos="0" relativeHeight="251723776" behindDoc="0" locked="0" layoutInCell="1" allowOverlap="1" wp14:anchorId="2B2632A9" wp14:editId="73723B95">
                      <wp:simplePos x="0" y="0"/>
                      <wp:positionH relativeFrom="column">
                        <wp:posOffset>2044065</wp:posOffset>
                      </wp:positionH>
                      <wp:positionV relativeFrom="paragraph">
                        <wp:posOffset>-635</wp:posOffset>
                      </wp:positionV>
                      <wp:extent cx="2437765" cy="351351"/>
                      <wp:effectExtent l="0" t="0" r="0" b="0"/>
                      <wp:wrapNone/>
                      <wp:docPr id="66" name="Auto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7765" cy="351351"/>
                              </a:xfrm>
                              <a:prstGeom prst="roundRect">
                                <a:avLst>
                                  <a:gd name="adj" fmla="val 16667"/>
                                </a:avLst>
                              </a:prstGeom>
                              <a:solidFill>
                                <a:srgbClr val="EEECE1"/>
                              </a:solidFill>
                              <a:ln w="28575">
                                <a:solidFill>
                                  <a:srgbClr val="000000"/>
                                </a:solidFill>
                                <a:round/>
                                <a:headEnd/>
                                <a:tailEnd/>
                              </a:ln>
                              <a:effectLst/>
                              <a:extLst>
                                <a:ext uri="{AF507438-7753-43E0-B8FC-AC1667EBCBE1}">
                                  <a14:hiddenEffects xmlns:a14="http://schemas.microsoft.com/office/drawing/2010/main">
                                    <a:effectLst>
                                      <a:outerShdw dist="28398" dir="3806097" algn="ctr" rotWithShape="0">
                                        <a:srgbClr val="243F60"/>
                                      </a:outerShdw>
                                    </a:effectLst>
                                  </a14:hiddenEffects>
                                </a:ext>
                              </a:extLst>
                            </wps:spPr>
                            <wps:txbx>
                              <w:txbxContent>
                                <w:p w14:paraId="7C71A989" w14:textId="0BC48DC6" w:rsidR="00BF5E98" w:rsidRPr="001655CE" w:rsidRDefault="00BF5E98" w:rsidP="007472BD">
                                  <w:pPr>
                                    <w:jc w:val="center"/>
                                    <w:rPr>
                                      <w:b/>
                                      <w:sz w:val="20"/>
                                      <w:szCs w:val="20"/>
                                    </w:rPr>
                                  </w:pPr>
                                  <w:r w:rsidRPr="001655CE">
                                    <w:rPr>
                                      <w:b/>
                                      <w:sz w:val="20"/>
                                      <w:szCs w:val="20"/>
                                    </w:rPr>
                                    <w:t>EHRC</w:t>
                                  </w:r>
                                  <w:r w:rsidR="008457C9">
                                    <w:rPr>
                                      <w:b/>
                                      <w:sz w:val="20"/>
                                      <w:szCs w:val="20"/>
                                    </w:rPr>
                                    <w:t>-</w:t>
                                  </w:r>
                                  <w:r w:rsidRPr="001655CE">
                                    <w:rPr>
                                      <w:b/>
                                      <w:sz w:val="20"/>
                                      <w:szCs w:val="20"/>
                                    </w:rPr>
                                    <w:t>CSO</w:t>
                                  </w:r>
                                  <w:r w:rsidR="008457C9">
                                    <w:rPr>
                                      <w:b/>
                                      <w:sz w:val="20"/>
                                      <w:szCs w:val="20"/>
                                    </w:rPr>
                                    <w:t>s</w:t>
                                  </w:r>
                                  <w:r w:rsidRPr="001655CE">
                                    <w:rPr>
                                      <w:b/>
                                      <w:sz w:val="20"/>
                                      <w:szCs w:val="20"/>
                                    </w:rPr>
                                    <w:t xml:space="preserve"> Coordination Platform</w:t>
                                  </w:r>
                                  <w:r w:rsidRPr="001655CE">
                                    <w:rPr>
                                      <w:b/>
                                      <w:sz w:val="20"/>
                                      <w:szCs w:val="20"/>
                                    </w:rPr>
                                    <w:br/>
                                  </w:r>
                                  <w:r w:rsidRPr="001655CE">
                                    <w:rPr>
                                      <w:b/>
                                      <w:sz w:val="20"/>
                                      <w:szCs w:val="20"/>
                                    </w:rPr>
                                    <w:br/>
                                  </w:r>
                                </w:p>
                                <w:p w14:paraId="2F81EFE5" w14:textId="77777777" w:rsidR="00BF5E98" w:rsidRPr="004F7470" w:rsidRDefault="00BF5E98" w:rsidP="007472BD">
                                  <w:pPr>
                                    <w:rPr>
                                      <w:szCs w:val="20"/>
                                    </w:rPr>
                                  </w:pPr>
                                </w:p>
                              </w:txbxContent>
                            </wps:txbx>
                            <wps:bodyPr rot="0" vert="horz" wrap="square" lIns="91440" tIns="45720" rIns="91440" bIns="45720" anchor="t" anchorCtr="0" upright="1">
                              <a:noAutofit/>
                            </wps:bodyPr>
                          </wps:wsp>
                        </a:graphicData>
                      </a:graphic>
                    </wp:anchor>
                  </w:drawing>
                </mc:Choice>
                <mc:Fallback>
                  <w:pict>
                    <v:roundrect w14:anchorId="2B2632A9" id="AutoShape 144" o:spid="_x0000_s1027" style="position:absolute;left:0;text-align:left;margin-left:160.95pt;margin-top:-.05pt;width:191.95pt;height:27.65pt;z-index:25172377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" fillcolor="#eeece1" strokeweight="2.25pt">
                      <v:shadow color="#243f60" offset="1pt"/>
                      <v:textbox>
                        <w:txbxContent>
                          <w:p w14:paraId="7C71A989" w14:textId="0BC48DC6" w:rsidR="00BF5E98" w:rsidRPr="001655CE" w:rsidRDefault="00BF5E98" w:rsidP="007472BD">
                            <w:pPr>
                              <w:jc w:val="center"/>
                              <w:rPr>
                                <w:b/>
                                <w:sz w:val="20"/>
                                <w:szCs w:val="20"/>
                              </w:rPr>
                            </w:pPr>
                            <w:r w:rsidRPr="001655CE">
                              <w:rPr>
                                <w:b/>
                                <w:sz w:val="20"/>
                                <w:szCs w:val="20"/>
                              </w:rPr>
                              <w:t>EHRC</w:t>
                            </w:r>
                            <w:r w:rsidR="008457C9">
                              <w:rPr>
                                <w:b/>
                                <w:sz w:val="20"/>
                                <w:szCs w:val="20"/>
                              </w:rPr>
                              <w:t>-</w:t>
                            </w:r>
                            <w:r w:rsidRPr="001655CE">
                              <w:rPr>
                                <w:b/>
                                <w:sz w:val="20"/>
                                <w:szCs w:val="20"/>
                              </w:rPr>
                              <w:t>CSO</w:t>
                            </w:r>
                            <w:r w:rsidR="008457C9">
                              <w:rPr>
                                <w:b/>
                                <w:sz w:val="20"/>
                                <w:szCs w:val="20"/>
                              </w:rPr>
                              <w:t>s</w:t>
                            </w:r>
                            <w:r w:rsidRPr="001655CE">
                              <w:rPr>
                                <w:b/>
                                <w:sz w:val="20"/>
                                <w:szCs w:val="20"/>
                              </w:rPr>
                              <w:t xml:space="preserve"> Coordination Platform</w:t>
                            </w:r>
                            <w:r w:rsidRPr="001655CE">
                              <w:rPr>
                                <w:b/>
                                <w:sz w:val="20"/>
                                <w:szCs w:val="20"/>
                              </w:rPr>
                              <w:br/>
                            </w:r>
                            <w:r w:rsidRPr="001655CE">
                              <w:rPr>
                                <w:b/>
                                <w:sz w:val="20"/>
                                <w:szCs w:val="20"/>
                              </w:rPr>
                              <w:br/>
                            </w:r>
                          </w:p>
                          <w:p w14:paraId="2F81EFE5" w14:textId="77777777" w:rsidR="00BF5E98" w:rsidRPr="004F7470" w:rsidRDefault="00BF5E98" w:rsidP="007472BD">
                            <w:pPr>
                              <w:rPr>
                                <w:szCs w:val="20"/>
                              </w:rPr>
                            </w:pPr>
                          </w:p>
                        </w:txbxContent>
                      </v:textbox>
                    </v:roundrect>
                  </w:pict>
                </mc:Fallback>
              </mc:AlternateContent>
            </w:r>
          </w:p>
          <w:p w14:paraId="7850273C" w14:textId="002C50D6" w:rsidR="007472BD" w:rsidRPr="001D6D3B" w:rsidRDefault="006746E1" w:rsidP="007472BD">
            <w:pPr>
              <w:spacing w:before="1" w:line="360" w:lineRule="auto"/>
              <w:ind w:left="240"/>
              <w:jc w:val="both"/>
              <w:rPr>
                <w:rFonts w:ascii="Book Antiqua" w:eastAsia="Times New Roman" w:hAnsi="Book Antiqua" w:cs="Arial"/>
                <w:highlight w:val="cyan"/>
              </w:rPr>
            </w:pPr>
            <w:r w:rsidRPr="001D6D3B">
              <w:rPr>
                <w:rFonts w:ascii="Book Antiqua" w:eastAsia="Times New Roman" w:hAnsi="Book Antiqua" w:cs="Arial"/>
                <w:noProof/>
                <w:lang w:eastAsia="en-GB"/>
              </w:rPr>
              <mc:AlternateContent>
                <mc:Choice Requires="wps">
                  <w:drawing>
                    <wp:anchor distT="0" distB="0" distL="114300" distR="114300" simplePos="0" relativeHeight="251731968" behindDoc="0" locked="0" layoutInCell="1" allowOverlap="1" wp14:anchorId="6547028A" wp14:editId="289440FA">
                      <wp:simplePos x="0" y="0"/>
                      <wp:positionH relativeFrom="column">
                        <wp:posOffset>5785485</wp:posOffset>
                      </wp:positionH>
                      <wp:positionV relativeFrom="paragraph">
                        <wp:posOffset>170180</wp:posOffset>
                      </wp:positionV>
                      <wp:extent cx="635" cy="208280"/>
                      <wp:effectExtent l="0" t="0" r="37465" b="20320"/>
                      <wp:wrapNone/>
                      <wp:docPr id="73"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828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type w14:anchorId="79AE61BE" id="_x0000_t32" coordsize="21600,21600" o:spt="32" o:oned="t" path="m,l21600,21600e" filled="f">
                      <v:path arrowok="t" fillok="f" o:connecttype="none"/>
                      <o:lock v:ext="edit" shapetype="t"/>
                    </v:shapetype>
                    <v:shape id="AutoShape 179" o:spid="_x0000_s1026" type="#_x0000_t32" style="position:absolute;margin-left:455.55pt;margin-top:13.4pt;width:.05pt;height:16.4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" strokeweight="1.5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41184" behindDoc="0" locked="0" layoutInCell="1" allowOverlap="1" wp14:anchorId="0064BA32" wp14:editId="3347B568">
                      <wp:simplePos x="0" y="0"/>
                      <wp:positionH relativeFrom="column">
                        <wp:posOffset>422275</wp:posOffset>
                      </wp:positionH>
                      <wp:positionV relativeFrom="paragraph">
                        <wp:posOffset>3840480</wp:posOffset>
                      </wp:positionV>
                      <wp:extent cx="913765" cy="276860"/>
                      <wp:effectExtent l="0" t="0" r="19685" b="27940"/>
                      <wp:wrapNone/>
                      <wp:docPr id="81"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3765" cy="276860"/>
                              </a:xfrm>
                              <a:prstGeom prst="roundRect">
                                <a:avLst>
                                  <a:gd name="adj" fmla="val 16667"/>
                                </a:avLst>
                              </a:prstGeom>
                              <a:solidFill>
                                <a:srgbClr val="F2DBDB"/>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065252DC"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txbxContent>
                            </wps:txbx>
                            <wps:bodyPr rot="0" vert="horz" wrap="square" lIns="9144" tIns="45720" rIns="9144" bIns="45720" anchor="t" anchorCtr="0" upright="1">
                              <a:noAutofit/>
                            </wps:bodyPr>
                          </wps:wsp>
                        </a:graphicData>
                      </a:graphic>
                    </wp:anchor>
                  </w:drawing>
                </mc:Choice>
                <mc:Fallback>
                  <w:pict>
                    <v:roundrect w14:anchorId="0064BA32" id="AutoShape 133" o:spid="_x0000_s1028" style="position:absolute;left:0;text-align:left;margin-left:33.25pt;margin-top:302.4pt;width:71.95pt;height:21.8pt;z-index:2517411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" fillcolor="#f2dbdb" strokeweight="1pt">
                      <v:shadow color="#205867" opacity=".5" offset="1pt"/>
                      <v:textbox inset=".72pt,,.72pt">
                        <w:txbxContent>
                          <w:p w14:paraId="065252DC"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37088" behindDoc="0" locked="0" layoutInCell="1" allowOverlap="1" wp14:anchorId="610714D2" wp14:editId="67B6B3CC">
                      <wp:simplePos x="0" y="0"/>
                      <wp:positionH relativeFrom="column">
                        <wp:posOffset>357505</wp:posOffset>
                      </wp:positionH>
                      <wp:positionV relativeFrom="paragraph">
                        <wp:posOffset>3065780</wp:posOffset>
                      </wp:positionV>
                      <wp:extent cx="1075690" cy="459740"/>
                      <wp:effectExtent l="0" t="0" r="10160" b="16510"/>
                      <wp:wrapNone/>
                      <wp:docPr id="77"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5690" cy="459740"/>
                              </a:xfrm>
                              <a:prstGeom prst="roundRect">
                                <a:avLst>
                                  <a:gd name="adj" fmla="val 16667"/>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2C7864C8" w14:textId="77777777" w:rsidR="00BF5E98" w:rsidRDefault="00BF5E98" w:rsidP="007472BD">
                                  <w:pPr>
                                    <w:spacing w:after="0" w:line="276" w:lineRule="auto"/>
                                    <w:jc w:val="center"/>
                                  </w:pPr>
                                  <w:bookmarkStart w:id="8" w:name="_Hlk151366720"/>
                                  <w:bookmarkStart w:id="9" w:name="_Hlk151366721"/>
                                  <w:r>
                                    <w:rPr>
                                      <w:rFonts w:ascii="Calibri" w:eastAsia="Calibri" w:hAnsi="Calibri"/>
                                      <w:b/>
                                      <w:bCs/>
                                      <w:sz w:val="20"/>
                                      <w:szCs w:val="20"/>
                                      <w:lang w:val="en-US"/>
                                    </w:rPr>
                                    <w:t>Sub-thematic Group Chair</w:t>
                                  </w:r>
                                  <w:bookmarkEnd w:id="8"/>
                                  <w:bookmarkEnd w:id="9"/>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10714D2" id="_x0000_s1029" style="position:absolute;left:0;text-align:left;margin-left:28.15pt;margin-top:241.4pt;width:84.7pt;height:36.2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" fillcolor="#ffd555 [2167]" strokecolor="#ffc000 [3207]" strokeweight=".5pt">
                      <v:fill color2="#ffcc31 [2615]" rotate="t" colors="0 #ffdd9c;.5 #ffd78e;1 #ffd479" focus="100%" type="gradient">
                        <o:fill v:ext="view" type="gradientUnscaled"/>
                      </v:fill>
                      <v:stroke joinstyle="miter"/>
                      <v:textbox inset=".72pt,,.72pt">
                        <w:txbxContent>
                          <w:p w14:paraId="2C7864C8" w14:textId="77777777" w:rsidR="00BF5E98" w:rsidRDefault="00BF5E98" w:rsidP="007472BD">
                            <w:pPr>
                              <w:spacing w:after="0" w:line="276" w:lineRule="auto"/>
                              <w:jc w:val="center"/>
                            </w:pPr>
                            <w:bookmarkStart w:id="10" w:name="_Hlk151366720"/>
                            <w:bookmarkStart w:id="11" w:name="_Hlk151366721"/>
                            <w:r>
                              <w:rPr>
                                <w:rFonts w:ascii="Calibri" w:eastAsia="Calibri" w:hAnsi="Calibri"/>
                                <w:b/>
                                <w:bCs/>
                                <w:sz w:val="20"/>
                                <w:szCs w:val="20"/>
                                <w:lang w:val="en-US"/>
                              </w:rPr>
                              <w:t>Sub-thematic Group Chair</w:t>
                            </w:r>
                            <w:bookmarkEnd w:id="10"/>
                            <w:bookmarkEnd w:id="11"/>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25824" behindDoc="0" locked="0" layoutInCell="1" allowOverlap="1" wp14:anchorId="671C8E72" wp14:editId="2AF2DA0E">
                      <wp:simplePos x="0" y="0"/>
                      <wp:positionH relativeFrom="column">
                        <wp:posOffset>354965</wp:posOffset>
                      </wp:positionH>
                      <wp:positionV relativeFrom="paragraph">
                        <wp:posOffset>2517140</wp:posOffset>
                      </wp:positionV>
                      <wp:extent cx="1259840" cy="368300"/>
                      <wp:effectExtent l="0" t="0" r="16510" b="12700"/>
                      <wp:wrapNone/>
                      <wp:docPr id="68" name="Auto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9840" cy="368300"/>
                              </a:xfrm>
                              <a:prstGeom prst="roundRect">
                                <a:avLst>
                                  <a:gd name="adj" fmla="val 16667"/>
                                </a:avLst>
                              </a:prstGeom>
                              <a:solidFill>
                                <a:srgbClr val="DAEEF3"/>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txbx>
                              <w:txbxContent>
                                <w:p w14:paraId="3A604866" w14:textId="77777777" w:rsidR="00BF5E98" w:rsidRPr="00D95C38" w:rsidRDefault="00BF5E98" w:rsidP="007472BD">
                                  <w:pPr>
                                    <w:spacing w:after="0" w:line="240" w:lineRule="auto"/>
                                    <w:jc w:val="center"/>
                                    <w:rPr>
                                      <w:b/>
                                      <w:sz w:val="16"/>
                                      <w:szCs w:val="16"/>
                                    </w:rPr>
                                  </w:pPr>
                                  <w:r w:rsidRPr="00BF5E98">
                                    <w:rPr>
                                      <w:b/>
                                      <w:sz w:val="16"/>
                                      <w:szCs w:val="16"/>
                                      <w:lang w:val="en-US"/>
                                    </w:rPr>
                                    <w:t>ERIM</w:t>
                                  </w:r>
                                  <w:r w:rsidRPr="00BF5E98">
                                    <w:rPr>
                                      <w:b/>
                                      <w:sz w:val="16"/>
                                      <w:szCs w:val="16"/>
                                    </w:rPr>
                                    <w:t xml:space="preserve"> </w:t>
                                  </w:r>
                                  <w:r w:rsidRPr="00D95C38">
                                    <w:rPr>
                                      <w:b/>
                                      <w:sz w:val="16"/>
                                      <w:szCs w:val="16"/>
                                    </w:rPr>
                                    <w:t>Sub thematic group</w:t>
                                  </w:r>
                                </w:p>
                              </w:txbxContent>
                            </wps:txbx>
                            <wps:bodyPr rot="0" vert="horz" wrap="square" lIns="9144" tIns="45720" rIns="9144" bIns="45720" anchor="t" anchorCtr="0" upright="1">
                              <a:noAutofit/>
                            </wps:bodyPr>
                          </wps:wsp>
                        </a:graphicData>
                      </a:graphic>
                      <wp14:sizeRelV relativeFrom="margin">
                        <wp14:pctHeight>0</wp14:pctHeight>
                      </wp14:sizeRelV>
                    </wp:anchor>
                  </w:drawing>
                </mc:Choice>
                <mc:Fallback>
                  <w:pict>
                    <v:roundrect w14:anchorId="671C8E72" id="AutoShape 150" o:spid="_x0000_s1030" style="position:absolute;left:0;text-align:left;margin-left:27.95pt;margin-top:198.2pt;width:99.2pt;height:29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" fillcolor="#daeef3" strokeweight="1pt">
                      <v:shadow color="#622423" opacity=".5" offset="1pt"/>
                      <v:textbox inset=".72pt,,.72pt">
                        <w:txbxContent>
                          <w:p w14:paraId="3A604866" w14:textId="77777777" w:rsidR="00BF5E98" w:rsidRPr="00D95C38" w:rsidRDefault="00BF5E98" w:rsidP="007472BD">
                            <w:pPr>
                              <w:spacing w:after="0" w:line="240" w:lineRule="auto"/>
                              <w:jc w:val="center"/>
                              <w:rPr>
                                <w:b/>
                                <w:sz w:val="16"/>
                                <w:szCs w:val="16"/>
                              </w:rPr>
                            </w:pPr>
                            <w:r w:rsidRPr="00BF5E98">
                              <w:rPr>
                                <w:b/>
                                <w:sz w:val="16"/>
                                <w:szCs w:val="16"/>
                                <w:lang w:val="en-US"/>
                              </w:rPr>
                              <w:t>ERIM</w:t>
                            </w:r>
                            <w:r w:rsidRPr="00BF5E98">
                              <w:rPr>
                                <w:b/>
                                <w:sz w:val="16"/>
                                <w:szCs w:val="16"/>
                              </w:rPr>
                              <w:t xml:space="preserve"> </w:t>
                            </w:r>
                            <w:r w:rsidRPr="00D95C38">
                              <w:rPr>
                                <w:b/>
                                <w:sz w:val="16"/>
                                <w:szCs w:val="16"/>
                              </w:rPr>
                              <w:t>Sub thematic group</w:t>
                            </w:r>
                          </w:p>
                        </w:txbxContent>
                      </v:textbox>
                    </v:roundrect>
                  </w:pict>
                </mc:Fallback>
              </mc:AlternateContent>
            </w:r>
            <w:r w:rsidR="002F2B47" w:rsidRPr="001D6D3B">
              <w:rPr>
                <w:rFonts w:ascii="Book Antiqua" w:eastAsia="Times New Roman" w:hAnsi="Book Antiqua" w:cs="Arial"/>
                <w:noProof/>
                <w:lang w:eastAsia="en-GB"/>
              </w:rPr>
              <mc:AlternateContent>
                <mc:Choice Requires="wps">
                  <w:drawing>
                    <wp:anchor distT="0" distB="0" distL="114300" distR="114300" simplePos="0" relativeHeight="251729920" behindDoc="0" locked="0" layoutInCell="1" allowOverlap="1" wp14:anchorId="6142AC81" wp14:editId="55E0BEC8">
                      <wp:simplePos x="0" y="0"/>
                      <wp:positionH relativeFrom="column">
                        <wp:posOffset>2545715</wp:posOffset>
                      </wp:positionH>
                      <wp:positionV relativeFrom="paragraph">
                        <wp:posOffset>318770</wp:posOffset>
                      </wp:positionV>
                      <wp:extent cx="1377950" cy="469899"/>
                      <wp:effectExtent l="0" t="0" r="12700" b="26035"/>
                      <wp:wrapNone/>
                      <wp:docPr id="71" name="Auto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950" cy="469899"/>
                              </a:xfrm>
                              <a:prstGeom prst="roundRect">
                                <a:avLst>
                                  <a:gd name="adj" fmla="val 16667"/>
                                </a:avLst>
                              </a:prstGeom>
                              <a:ln>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448A40FC" w14:textId="77777777" w:rsidR="00BF5E98" w:rsidRPr="00390F86" w:rsidRDefault="00BF5E98" w:rsidP="007472BD">
                                  <w:pPr>
                                    <w:jc w:val="center"/>
                                    <w:rPr>
                                      <w:b/>
                                      <w:sz w:val="20"/>
                                      <w:szCs w:val="20"/>
                                    </w:rPr>
                                  </w:pPr>
                                  <w:r>
                                    <w:rPr>
                                      <w:b/>
                                      <w:sz w:val="20"/>
                                      <w:szCs w:val="20"/>
                                    </w:rPr>
                                    <w:t>Coordination Platform Chair</w:t>
                                  </w:r>
                                  <w:r w:rsidRPr="00390F86">
                                    <w:rPr>
                                      <w:b/>
                                      <w:sz w:val="20"/>
                                      <w:szCs w:val="20"/>
                                    </w:rPr>
                                    <w:t xml:space="preserve">  </w:t>
                                  </w:r>
                                </w:p>
                              </w:txbxContent>
                            </wps:txbx>
                            <wps:bodyPr rot="0" vert="horz" wrap="square" lIns="9144" tIns="45720" rIns="9144" bIns="45720" anchor="t" anchorCtr="0" upright="1">
                              <a:noAutofit/>
                            </wps:bodyPr>
                          </wps:wsp>
                        </a:graphicData>
                      </a:graphic>
                    </wp:anchor>
                  </w:drawing>
                </mc:Choice>
                <mc:Fallback>
                  <w:pict>
                    <v:roundrect w14:anchorId="6142AC81" id="AutoShape 168" o:spid="_x0000_s1031" style="position:absolute;left:0;text-align:left;margin-left:200.45pt;margin-top:25.1pt;width:108.5pt;height:37pt;z-index:25172992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" fillcolor="#70ad47 [3209]" strokecolor="#375623 [1609]" strokeweight="1pt">
                      <v:stroke joinstyle="miter"/>
                      <v:textbox inset=".72pt,,.72pt">
                        <w:txbxContent>
                          <w:p w14:paraId="448A40FC" w14:textId="77777777" w:rsidR="00BF5E98" w:rsidRPr="00390F86" w:rsidRDefault="00BF5E98" w:rsidP="007472BD">
                            <w:pPr>
                              <w:jc w:val="center"/>
                              <w:rPr>
                                <w:b/>
                                <w:sz w:val="20"/>
                                <w:szCs w:val="20"/>
                              </w:rPr>
                            </w:pPr>
                            <w:r>
                              <w:rPr>
                                <w:b/>
                                <w:sz w:val="20"/>
                                <w:szCs w:val="20"/>
                              </w:rPr>
                              <w:t>Coordination Platform Chair</w:t>
                            </w:r>
                            <w:r w:rsidRPr="00390F86">
                              <w:rPr>
                                <w:b/>
                                <w:sz w:val="20"/>
                                <w:szCs w:val="20"/>
                              </w:rPr>
                              <w:t xml:space="preserve">  </w:t>
                            </w:r>
                          </w:p>
                        </w:txbxContent>
                      </v:textbox>
                    </v:roundrect>
                  </w:pict>
                </mc:Fallback>
              </mc:AlternateContent>
            </w:r>
            <w:r w:rsidR="002F2B47" w:rsidRPr="001D6D3B">
              <w:rPr>
                <w:rFonts w:ascii="Book Antiqua" w:eastAsia="Times New Roman" w:hAnsi="Book Antiqua" w:cs="Arial"/>
                <w:noProof/>
                <w:lang w:eastAsia="en-GB"/>
              </w:rPr>
              <mc:AlternateContent>
                <mc:Choice Requires="wps">
                  <w:drawing>
                    <wp:anchor distT="0" distB="0" distL="114300" distR="114300" simplePos="0" relativeHeight="251732992" behindDoc="0" locked="0" layoutInCell="1" allowOverlap="1" wp14:anchorId="2A03EA68" wp14:editId="734452E6">
                      <wp:simplePos x="0" y="0"/>
                      <wp:positionH relativeFrom="column">
                        <wp:posOffset>3184525</wp:posOffset>
                      </wp:positionH>
                      <wp:positionV relativeFrom="paragraph">
                        <wp:posOffset>153670</wp:posOffset>
                      </wp:positionV>
                      <wp:extent cx="2653665" cy="6350"/>
                      <wp:effectExtent l="0" t="0" r="0" b="0"/>
                      <wp:wrapNone/>
                      <wp:docPr id="74" name="Auto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3665" cy="6350"/>
                              </a:xfrm>
                              <a:prstGeom prst="straightConnector1">
                                <a:avLst/>
                              </a:prstGeom>
                              <a:noFill/>
                              <a:ln w="12700">
                                <a:solidFill>
                                  <a:srgbClr val="4F81BD"/>
                                </a:solidFill>
                                <a:round/>
                                <a:headEnd/>
                                <a:tailEnd/>
                              </a:ln>
                              <a:effectLst>
                                <a:outerShdw dist="28398" dir="3806097" algn="ctr" rotWithShape="0">
                                  <a:srgbClr val="243F60"/>
                                </a:outerShdw>
                              </a:effectLst>
                              <a:extLst>
                                <a:ext uri="{909E8E84-426E-40DD-AFC4-6F175D3DCCD1}">
                                  <a14:hiddenFill xmlns:a14="http://schemas.microsoft.com/office/drawing/2010/main">
                                    <a:noFill/>
                                  </a14:hiddenFill>
                                </a:ext>
                              </a:extLst>
                            </wps:spPr>
                            <wps:bodyPr/>
                          </wps:wsp>
                        </a:graphicData>
                      </a:graphic>
                    </wp:anchor>
                  </w:drawing>
                </mc:Choice>
                <mc:Fallback>
                  <w:pict>
                    <v:shape w14:anchorId="7EE336E7" id="AutoShape 183" o:spid="_x0000_s1026" type="#_x0000_t32" style="position:absolute;margin-left:250.75pt;margin-top:12.1pt;width:208.95pt;height:.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" strokecolor="#4f81bd" strokeweight="1pt">
                      <v:shadow on="t" color="#243f60" offset="1pt"/>
                    </v:shape>
                  </w:pict>
                </mc:Fallback>
              </mc:AlternateContent>
            </w:r>
            <w:r w:rsidR="007472BD" w:rsidRPr="001D6D3B">
              <w:rPr>
                <w:rFonts w:ascii="Book Antiqua" w:eastAsia="Times New Roman" w:hAnsi="Book Antiqua" w:cs="Arial"/>
                <w:highlight w:val="cyan"/>
              </w:rPr>
              <w:t xml:space="preserve">   </w:t>
            </w:r>
          </w:p>
          <w:p w14:paraId="35FE143F" w14:textId="3F25CF73" w:rsidR="007472BD" w:rsidRPr="001D6D3B" w:rsidRDefault="006746E1" w:rsidP="007472BD">
            <w:pPr>
              <w:pStyle w:val="ListParagraph"/>
              <w:spacing w:before="1" w:line="360" w:lineRule="auto"/>
              <w:ind w:left="960"/>
              <w:jc w:val="both"/>
              <w:rPr>
                <w:rFonts w:ascii="Book Antiqua" w:eastAsia="Times New Roman" w:hAnsi="Book Antiqua" w:cs="Arial"/>
                <w:noProof/>
              </w:rPr>
            </w:pPr>
            <w:r w:rsidRPr="001D6D3B">
              <w:rPr>
                <w:rFonts w:ascii="Book Antiqua" w:eastAsia="Times New Roman" w:hAnsi="Book Antiqua" w:cs="Arial"/>
                <w:noProof/>
                <w:lang w:eastAsia="en-GB"/>
              </w:rPr>
              <mc:AlternateContent>
                <mc:Choice Requires="wps">
                  <w:drawing>
                    <wp:anchor distT="0" distB="0" distL="114300" distR="114300" simplePos="0" relativeHeight="251718656" behindDoc="0" locked="0" layoutInCell="1" allowOverlap="1" wp14:anchorId="1F2D2776" wp14:editId="5A8D82A5">
                      <wp:simplePos x="0" y="0"/>
                      <wp:positionH relativeFrom="column">
                        <wp:posOffset>4604385</wp:posOffset>
                      </wp:positionH>
                      <wp:positionV relativeFrom="paragraph">
                        <wp:posOffset>12700</wp:posOffset>
                      </wp:positionV>
                      <wp:extent cx="1130300" cy="657225"/>
                      <wp:effectExtent l="0" t="0" r="12700" b="28575"/>
                      <wp:wrapNone/>
                      <wp:docPr id="61" name="Auto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0300" cy="657225"/>
                              </a:xfrm>
                              <a:prstGeom prst="roundRect">
                                <a:avLst>
                                  <a:gd name="adj" fmla="val 16667"/>
                                </a:avLst>
                              </a:prstGeom>
                              <a:ln>
                                <a:headEnd/>
                                <a:tailEnd/>
                              </a:ln>
                            </wps:spPr>
                            <wps:style>
                              <a:lnRef idx="1">
                                <a:schemeClr val="accent2"/>
                              </a:lnRef>
                              <a:fillRef idx="3">
                                <a:schemeClr val="accent2"/>
                              </a:fillRef>
                              <a:effectRef idx="2">
                                <a:schemeClr val="accent2"/>
                              </a:effectRef>
                              <a:fontRef idx="minor">
                                <a:schemeClr val="lt1"/>
                              </a:fontRef>
                            </wps:style>
                            <wps:txbx>
                              <w:txbxContent>
                                <w:p w14:paraId="20400028" w14:textId="77777777" w:rsidR="00BF5E98" w:rsidRPr="00827088" w:rsidRDefault="00BF5E98" w:rsidP="007472BD">
                                  <w:pPr>
                                    <w:jc w:val="center"/>
                                    <w:rPr>
                                      <w:b/>
                                      <w:sz w:val="20"/>
                                      <w:szCs w:val="20"/>
                                    </w:rPr>
                                  </w:pPr>
                                  <w:r>
                                    <w:rPr>
                                      <w:b/>
                                      <w:sz w:val="20"/>
                                      <w:szCs w:val="20"/>
                                    </w:rPr>
                                    <w:t>Platform Management Committee</w:t>
                                  </w:r>
                                  <w:r w:rsidRPr="00892A7C">
                                    <w:rPr>
                                      <w:b/>
                                      <w:sz w:val="20"/>
                                      <w:szCs w:val="20"/>
                                    </w:rPr>
                                    <w:t xml:space="preserve"> </w:t>
                                  </w:r>
                                  <w:r>
                                    <w:rPr>
                                      <w:b/>
                                      <w:sz w:val="20"/>
                                      <w:szCs w:val="20"/>
                                    </w:rPr>
                                    <w:t>(PMC)</w:t>
                                  </w:r>
                                  <w:r>
                                    <w:rPr>
                                      <w:sz w:val="20"/>
                                      <w:szCs w:val="20"/>
                                    </w:rPr>
                                    <w:br/>
                                  </w:r>
                                  <w:r>
                                    <w:rPr>
                                      <w:sz w:val="20"/>
                                      <w:szCs w:val="20"/>
                                    </w:rPr>
                                    <w:br/>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F2D2776" id="AutoShape 136" o:spid="_x0000_s1032" style="position:absolute;left:0;text-align:left;margin-left:362.55pt;margin-top:1pt;width:89pt;height:51.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" fillcolor="#ee853d [3029]" strokecolor="#ed7d31 [3205]" strokeweight=".5pt">
                      <v:fill color2="#ec7a2d [3173]" rotate="t" colors="0 #f18c55;.5 #f67b28;1 #e56b17" focus="100%" type="gradient">
                        <o:fill v:ext="view" type="gradientUnscaled"/>
                      </v:fill>
                      <v:stroke joinstyle="miter"/>
                      <v:textbox inset=".72pt,,.72pt">
                        <w:txbxContent>
                          <w:p w14:paraId="20400028" w14:textId="77777777" w:rsidR="00BF5E98" w:rsidRPr="00827088" w:rsidRDefault="00BF5E98" w:rsidP="007472BD">
                            <w:pPr>
                              <w:jc w:val="center"/>
                              <w:rPr>
                                <w:b/>
                                <w:sz w:val="20"/>
                                <w:szCs w:val="20"/>
                              </w:rPr>
                            </w:pPr>
                            <w:r>
                              <w:rPr>
                                <w:b/>
                                <w:sz w:val="20"/>
                                <w:szCs w:val="20"/>
                              </w:rPr>
                              <w:t>Platform Management Committee</w:t>
                            </w:r>
                            <w:r w:rsidRPr="00892A7C">
                              <w:rPr>
                                <w:b/>
                                <w:sz w:val="20"/>
                                <w:szCs w:val="20"/>
                              </w:rPr>
                              <w:t xml:space="preserve"> </w:t>
                            </w:r>
                            <w:r>
                              <w:rPr>
                                <w:b/>
                                <w:sz w:val="20"/>
                                <w:szCs w:val="20"/>
                              </w:rPr>
                              <w:t>(PMC)</w:t>
                            </w:r>
                            <w:r>
                              <w:rPr>
                                <w:sz w:val="20"/>
                                <w:szCs w:val="20"/>
                              </w:rPr>
                              <w:br/>
                            </w:r>
                            <w:r>
                              <w:rPr>
                                <w:sz w:val="20"/>
                                <w:szCs w:val="20"/>
                              </w:rPr>
                              <w:br/>
                            </w:r>
                          </w:p>
                        </w:txbxContent>
                      </v:textbox>
                    </v:roundrect>
                  </w:pict>
                </mc:Fallback>
              </mc:AlternateContent>
            </w:r>
            <w:r w:rsidR="00360B9D" w:rsidRPr="001D6D3B">
              <w:rPr>
                <w:rFonts w:ascii="Book Antiqua" w:eastAsia="Times New Roman" w:hAnsi="Book Antiqua" w:cs="Arial"/>
                <w:noProof/>
                <w:lang w:eastAsia="en-GB"/>
              </w:rPr>
              <w:drawing>
                <wp:anchor distT="0" distB="0" distL="114300" distR="114300" simplePos="0" relativeHeight="251760640" behindDoc="0" locked="0" layoutInCell="1" allowOverlap="1" wp14:anchorId="611C3892" wp14:editId="12B31D39">
                  <wp:simplePos x="0" y="0"/>
                  <wp:positionH relativeFrom="column">
                    <wp:posOffset>-65405</wp:posOffset>
                  </wp:positionH>
                  <wp:positionV relativeFrom="page">
                    <wp:posOffset>800100</wp:posOffset>
                  </wp:positionV>
                  <wp:extent cx="533400" cy="1809750"/>
                  <wp:effectExtent l="0" t="0" r="0" b="0"/>
                  <wp:wrapSquare wrapText="bothSides"/>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3400" cy="1809750"/>
                          </a:xfrm>
                          <a:prstGeom prst="rect">
                            <a:avLst/>
                          </a:prstGeom>
                          <a:noFill/>
                        </pic:spPr>
                      </pic:pic>
                    </a:graphicData>
                  </a:graphic>
                  <wp14:sizeRelH relativeFrom="page">
                    <wp14:pctWidth>0</wp14:pctWidth>
                  </wp14:sizeRelH>
                  <wp14:sizeRelV relativeFrom="page">
                    <wp14:pctHeight>0</wp14:pctHeight>
                  </wp14:sizeRelV>
                </wp:anchor>
              </w:drawing>
            </w:r>
          </w:p>
          <w:p w14:paraId="6F5B7AA4" w14:textId="77777777" w:rsidR="007472BD" w:rsidRPr="001D6D3B" w:rsidRDefault="002F2B47" w:rsidP="007472BD">
            <w:pPr>
              <w:pStyle w:val="ListParagraph"/>
              <w:spacing w:before="1" w:line="360" w:lineRule="auto"/>
              <w:ind w:left="960"/>
              <w:jc w:val="both"/>
              <w:rPr>
                <w:rFonts w:ascii="Book Antiqua" w:eastAsia="Times New Roman" w:hAnsi="Book Antiqua" w:cs="Arial"/>
                <w:highlight w:val="cyan"/>
              </w:rPr>
            </w:pPr>
            <w:r w:rsidRPr="001D6D3B">
              <w:rPr>
                <w:rFonts w:ascii="Book Antiqua" w:eastAsia="Times New Roman" w:hAnsi="Book Antiqua" w:cs="Arial"/>
                <w:noProof/>
                <w:lang w:eastAsia="en-GB"/>
              </w:rPr>
              <mc:AlternateContent>
                <mc:Choice Requires="wps">
                  <w:drawing>
                    <wp:anchor distT="0" distB="0" distL="114300" distR="114300" simplePos="0" relativeHeight="251726848" behindDoc="0" locked="0" layoutInCell="1" allowOverlap="1" wp14:anchorId="7C74C18F" wp14:editId="26329173">
                      <wp:simplePos x="0" y="0"/>
                      <wp:positionH relativeFrom="column">
                        <wp:posOffset>2585720</wp:posOffset>
                      </wp:positionH>
                      <wp:positionV relativeFrom="paragraph">
                        <wp:posOffset>323850</wp:posOffset>
                      </wp:positionV>
                      <wp:extent cx="1323975" cy="584200"/>
                      <wp:effectExtent l="0" t="0" r="28575" b="25400"/>
                      <wp:wrapNone/>
                      <wp:docPr id="92" name="Auto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584200"/>
                              </a:xfrm>
                              <a:prstGeom prst="roundRect">
                                <a:avLst>
                                  <a:gd name="adj" fmla="val 16667"/>
                                </a:avLst>
                              </a:prstGeom>
                              <a:ln>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4E914E34" w14:textId="77777777" w:rsidR="00BF5E98" w:rsidRDefault="00BF5E98" w:rsidP="007472BD">
                                  <w:pPr>
                                    <w:spacing w:after="0" w:line="240" w:lineRule="auto"/>
                                    <w:jc w:val="center"/>
                                    <w:rPr>
                                      <w:b/>
                                      <w:sz w:val="20"/>
                                      <w:szCs w:val="20"/>
                                    </w:rPr>
                                  </w:pPr>
                                  <w:r>
                                    <w:rPr>
                                      <w:b/>
                                      <w:sz w:val="20"/>
                                      <w:szCs w:val="20"/>
                                    </w:rPr>
                                    <w:t>Coordination Platform Co-chair</w:t>
                                  </w:r>
                                </w:p>
                                <w:p w14:paraId="3771ED3E" w14:textId="77777777" w:rsidR="00BF5E98" w:rsidRDefault="00BF5E98" w:rsidP="007472BD">
                                  <w:pPr>
                                    <w:rPr>
                                      <w:sz w:val="20"/>
                                      <w:szCs w:val="20"/>
                                    </w:rPr>
                                  </w:pPr>
                                </w:p>
                                <w:p w14:paraId="28A740E3" w14:textId="77777777" w:rsidR="00BF5E98" w:rsidRPr="00F36F1E" w:rsidRDefault="00BF5E98" w:rsidP="007472BD">
                                  <w:pPr>
                                    <w:rPr>
                                      <w:sz w:val="20"/>
                                      <w:szCs w:val="20"/>
                                    </w:rPr>
                                  </w:pPr>
                                </w:p>
                              </w:txbxContent>
                            </wps:txbx>
                            <wps:bodyPr rot="0" vert="horz" wrap="square" lIns="9144" tIns="45720" rIns="9144" bIns="45720" anchor="t" anchorCtr="0" upright="1">
                              <a:noAutofit/>
                            </wps:bodyPr>
                          </wps:wsp>
                        </a:graphicData>
                      </a:graphic>
                      <wp14:sizeRelV relativeFrom="margin">
                        <wp14:pctHeight>0</wp14:pctHeight>
                      </wp14:sizeRelV>
                    </wp:anchor>
                  </w:drawing>
                </mc:Choice>
                <mc:Fallback>
                  <w:pict>
                    <v:roundrect w14:anchorId="7C74C18F" id="AutoShape 155" o:spid="_x0000_s1033" style="position:absolute;left:0;text-align:left;margin-left:203.6pt;margin-top:25.5pt;width:104.25pt;height:46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" fillcolor="#70ad47 [3209]" strokecolor="#375623 [1609]" strokeweight="1pt">
                      <v:stroke joinstyle="miter"/>
                      <v:textbox inset=".72pt,,.72pt">
                        <w:txbxContent>
                          <w:p w14:paraId="4E914E34" w14:textId="77777777" w:rsidR="00BF5E98" w:rsidRDefault="00BF5E98" w:rsidP="007472BD">
                            <w:pPr>
                              <w:spacing w:after="0" w:line="240" w:lineRule="auto"/>
                              <w:jc w:val="center"/>
                              <w:rPr>
                                <w:b/>
                                <w:sz w:val="20"/>
                                <w:szCs w:val="20"/>
                              </w:rPr>
                            </w:pPr>
                            <w:r>
                              <w:rPr>
                                <w:b/>
                                <w:sz w:val="20"/>
                                <w:szCs w:val="20"/>
                              </w:rPr>
                              <w:t>Coordination Platform Co-chair</w:t>
                            </w:r>
                          </w:p>
                          <w:p w14:paraId="3771ED3E" w14:textId="77777777" w:rsidR="00BF5E98" w:rsidRDefault="00BF5E98" w:rsidP="007472BD">
                            <w:pPr>
                              <w:rPr>
                                <w:sz w:val="20"/>
                                <w:szCs w:val="20"/>
                              </w:rPr>
                            </w:pPr>
                          </w:p>
                          <w:p w14:paraId="28A740E3" w14:textId="77777777" w:rsidR="00BF5E98" w:rsidRPr="00F36F1E" w:rsidRDefault="00BF5E98" w:rsidP="007472BD">
                            <w:pPr>
                              <w:rPr>
                                <w:sz w:val="20"/>
                                <w:szCs w:val="20"/>
                              </w:rPr>
                            </w:pPr>
                          </w:p>
                        </w:txbxContent>
                      </v:textbox>
                    </v:roundrect>
                  </w:pict>
                </mc:Fallback>
              </mc:AlternateContent>
            </w:r>
            <w:r>
              <w:rPr>
                <w:rFonts w:ascii="Book Antiqua" w:eastAsia="Times New Roman" w:hAnsi="Book Antiqua" w:cs="Arial"/>
                <w:noProof/>
                <w:lang w:eastAsia="en-GB"/>
              </w:rPr>
              <mc:AlternateContent>
                <mc:Choice Requires="wps">
                  <w:drawing>
                    <wp:anchor distT="0" distB="0" distL="114300" distR="114300" simplePos="0" relativeHeight="251769856" behindDoc="0" locked="0" layoutInCell="1" allowOverlap="1" wp14:anchorId="7D029E0C" wp14:editId="6876382E">
                      <wp:simplePos x="0" y="0"/>
                      <wp:positionH relativeFrom="column">
                        <wp:posOffset>3173096</wp:posOffset>
                      </wp:positionH>
                      <wp:positionV relativeFrom="paragraph">
                        <wp:posOffset>163830</wp:posOffset>
                      </wp:positionV>
                      <wp:extent cx="45719" cy="159385"/>
                      <wp:effectExtent l="19050" t="0" r="31115" b="31115"/>
                      <wp:wrapNone/>
                      <wp:docPr id="108" name="Arrow: Down 108"/>
                      <wp:cNvGraphicFramePr/>
                      <a:graphic xmlns:a="http://schemas.openxmlformats.org/drawingml/2006/main">
                        <a:graphicData uri="http://schemas.microsoft.com/office/word/2010/wordprocessingShape">
                          <wps:wsp>
                            <wps:cNvSpPr/>
                            <wps:spPr>
                              <a:xfrm>
                                <a:off x="0" y="0"/>
                                <a:ext cx="45719" cy="15938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2BA481" id="Arrow: Down 108" o:spid="_x0000_s1026" type="#_x0000_t67" style="position:absolute;margin-left:249.85pt;margin-top:12.9pt;width:3.6pt;height:12.55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" adj="18502" fillcolor="#4472c4 [3204]" strokecolor="#1f3763 [1604]" strokeweight="1pt"/>
                  </w:pict>
                </mc:Fallback>
              </mc:AlternateContent>
            </w:r>
          </w:p>
          <w:p w14:paraId="237CE9E7" w14:textId="77777777" w:rsidR="007472BD" w:rsidRPr="001D6D3B" w:rsidRDefault="00AE3323" w:rsidP="007472BD">
            <w:pPr>
              <w:spacing w:before="1" w:line="360" w:lineRule="auto"/>
              <w:ind w:left="240"/>
              <w:jc w:val="both"/>
              <w:rPr>
                <w:rFonts w:ascii="Book Antiqua" w:eastAsia="Times New Roman" w:hAnsi="Book Antiqua" w:cs="Arial"/>
                <w:highlight w:val="cyan"/>
              </w:rPr>
            </w:pPr>
            <w:r w:rsidRPr="001D6D3B">
              <w:rPr>
                <w:rFonts w:ascii="Book Antiqua" w:eastAsia="Times New Roman" w:hAnsi="Book Antiqua" w:cs="Arial"/>
                <w:noProof/>
                <w:lang w:eastAsia="en-GB"/>
              </w:rPr>
              <mc:AlternateContent>
                <mc:Choice Requires="wps">
                  <w:drawing>
                    <wp:anchor distT="0" distB="0" distL="114300" distR="114300" simplePos="0" relativeHeight="251755520" behindDoc="0" locked="0" layoutInCell="1" allowOverlap="1" wp14:anchorId="1A562670" wp14:editId="760D5579">
                      <wp:simplePos x="0" y="0"/>
                      <wp:positionH relativeFrom="column">
                        <wp:posOffset>-161925</wp:posOffset>
                      </wp:positionH>
                      <wp:positionV relativeFrom="page">
                        <wp:posOffset>1610360</wp:posOffset>
                      </wp:positionV>
                      <wp:extent cx="2762250" cy="45085"/>
                      <wp:effectExtent l="0" t="19050" r="38100" b="31115"/>
                      <wp:wrapNone/>
                      <wp:docPr id="95" name="Arrow: Right 95"/>
                      <wp:cNvGraphicFramePr/>
                      <a:graphic xmlns:a="http://schemas.openxmlformats.org/drawingml/2006/main">
                        <a:graphicData uri="http://schemas.microsoft.com/office/word/2010/wordprocessingShape">
                          <wps:wsp>
                            <wps:cNvSpPr/>
                            <wps:spPr>
                              <a:xfrm flipV="1">
                                <a:off x="0" y="0"/>
                                <a:ext cx="2762250" cy="4508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6DF72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95" o:spid="_x0000_s1026" type="#_x0000_t13" style="position:absolute;margin-left:-12.75pt;margin-top:126.8pt;width:217.5pt;height:3.55pt;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" adj="21424" fillcolor="#4472c4 [3204]" strokecolor="#1f3763 [1604]" strokeweight="1pt">
                      <w10:wrap anchory="page"/>
                    </v:shape>
                  </w:pict>
                </mc:Fallback>
              </mc:AlternateContent>
            </w:r>
            <w:r w:rsidRPr="001D6D3B">
              <w:rPr>
                <w:rFonts w:ascii="Book Antiqua" w:eastAsia="Times New Roman" w:hAnsi="Book Antiqua" w:cs="Arial"/>
                <w:noProof/>
                <w:lang w:eastAsia="en-GB"/>
              </w:rPr>
              <mc:AlternateContent>
                <mc:Choice Requires="wps">
                  <w:drawing>
                    <wp:anchor distT="0" distB="0" distL="114300" distR="114300" simplePos="0" relativeHeight="251757568" behindDoc="0" locked="0" layoutInCell="1" allowOverlap="1" wp14:anchorId="78950B66" wp14:editId="08E33F6B">
                      <wp:simplePos x="0" y="0"/>
                      <wp:positionH relativeFrom="column">
                        <wp:posOffset>4213860</wp:posOffset>
                      </wp:positionH>
                      <wp:positionV relativeFrom="paragraph">
                        <wp:posOffset>273050</wp:posOffset>
                      </wp:positionV>
                      <wp:extent cx="45085" cy="234950"/>
                      <wp:effectExtent l="19050" t="0" r="31115" b="31750"/>
                      <wp:wrapNone/>
                      <wp:docPr id="97" name="Arrow: Down 97"/>
                      <wp:cNvGraphicFramePr/>
                      <a:graphic xmlns:a="http://schemas.openxmlformats.org/drawingml/2006/main">
                        <a:graphicData uri="http://schemas.microsoft.com/office/word/2010/wordprocessingShape">
                          <wps:wsp>
                            <wps:cNvSpPr/>
                            <wps:spPr>
                              <a:xfrm>
                                <a:off x="0" y="0"/>
                                <a:ext cx="45085" cy="2349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AC54EA8" id="Arrow: Down 97" o:spid="_x0000_s1026" type="#_x0000_t67" style="position:absolute;margin-left:331.8pt;margin-top:21.5pt;width:3.55pt;height:18.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" adj="19528" fillcolor="#4472c4 [3204]" strokecolor="#1f3763 [1604]" strokeweight="1pt"/>
                  </w:pict>
                </mc:Fallback>
              </mc:AlternateContent>
            </w:r>
            <w:r w:rsidRPr="001D6D3B">
              <w:rPr>
                <w:rFonts w:ascii="Book Antiqua" w:eastAsia="Times New Roman" w:hAnsi="Book Antiqua" w:cs="Arial"/>
                <w:noProof/>
                <w:lang w:eastAsia="en-GB"/>
              </w:rPr>
              <mc:AlternateContent>
                <mc:Choice Requires="wps">
                  <w:drawing>
                    <wp:anchor distT="0" distB="0" distL="114300" distR="114300" simplePos="0" relativeHeight="251756544" behindDoc="0" locked="0" layoutInCell="1" allowOverlap="1" wp14:anchorId="1104ACFD" wp14:editId="7B6D1377">
                      <wp:simplePos x="0" y="0"/>
                      <wp:positionH relativeFrom="column">
                        <wp:posOffset>3940175</wp:posOffset>
                      </wp:positionH>
                      <wp:positionV relativeFrom="paragraph">
                        <wp:posOffset>244475</wp:posOffset>
                      </wp:positionV>
                      <wp:extent cx="311150" cy="45085"/>
                      <wp:effectExtent l="0" t="19050" r="31750" b="31115"/>
                      <wp:wrapNone/>
                      <wp:docPr id="96" name="Arrow: Right 96"/>
                      <wp:cNvGraphicFramePr/>
                      <a:graphic xmlns:a="http://schemas.openxmlformats.org/drawingml/2006/main">
                        <a:graphicData uri="http://schemas.microsoft.com/office/word/2010/wordprocessingShape">
                          <wps:wsp>
                            <wps:cNvSpPr/>
                            <wps:spPr>
                              <a:xfrm flipV="1">
                                <a:off x="0" y="0"/>
                                <a:ext cx="311150" cy="4508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F10A9C8" id="Arrow: Right 96" o:spid="_x0000_s1026" type="#_x0000_t13" style="position:absolute;margin-left:310.25pt;margin-top:19.25pt;width:24.5pt;height:3.55pt;flip:y;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" adj="20035" fillcolor="#4472c4 [3204]" strokecolor="#1f3763 [1604]" strokeweight="1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54496" behindDoc="0" locked="0" layoutInCell="1" allowOverlap="1" wp14:anchorId="2290A6DB" wp14:editId="225DE552">
                      <wp:simplePos x="0" y="0"/>
                      <wp:positionH relativeFrom="column">
                        <wp:posOffset>274955</wp:posOffset>
                      </wp:positionH>
                      <wp:positionV relativeFrom="page">
                        <wp:posOffset>1656715</wp:posOffset>
                      </wp:positionV>
                      <wp:extent cx="45085" cy="1149350"/>
                      <wp:effectExtent l="19050" t="0" r="31115" b="31750"/>
                      <wp:wrapNone/>
                      <wp:docPr id="94" name="Arrow: Down 94"/>
                      <wp:cNvGraphicFramePr/>
                      <a:graphic xmlns:a="http://schemas.openxmlformats.org/drawingml/2006/main">
                        <a:graphicData uri="http://schemas.microsoft.com/office/word/2010/wordprocessingShape">
                          <wps:wsp>
                            <wps:cNvSpPr/>
                            <wps:spPr>
                              <a:xfrm>
                                <a:off x="0" y="0"/>
                                <a:ext cx="45085" cy="11493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481FA" id="Arrow: Down 94" o:spid="_x0000_s1026" type="#_x0000_t67" style="position:absolute;margin-left:21.65pt;margin-top:130.45pt;width:3.55pt;height:90.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" adj="21176" fillcolor="#4472c4 [3204]" strokecolor="#1f3763 [1604]" strokeweight="1pt">
                      <w10:wrap anchory="page"/>
                    </v:shape>
                  </w:pict>
                </mc:Fallback>
              </mc:AlternateContent>
            </w:r>
          </w:p>
          <w:p w14:paraId="0A26145E" w14:textId="77777777" w:rsidR="007472BD" w:rsidRPr="001D6D3B" w:rsidRDefault="00105540" w:rsidP="007472BD">
            <w:pPr>
              <w:spacing w:before="1" w:line="360" w:lineRule="auto"/>
              <w:ind w:left="240"/>
              <w:jc w:val="both"/>
              <w:rPr>
                <w:rFonts w:ascii="Book Antiqua" w:eastAsia="Times New Roman" w:hAnsi="Book Antiqua" w:cs="Arial"/>
                <w:highlight w:val="cyan"/>
              </w:rPr>
            </w:pPr>
            <w:r w:rsidRPr="001D6D3B">
              <w:rPr>
                <w:rFonts w:ascii="Book Antiqua" w:eastAsia="Times New Roman" w:hAnsi="Book Antiqua" w:cs="Arial"/>
                <w:noProof/>
                <w:lang w:eastAsia="en-GB"/>
              </w:rPr>
              <mc:AlternateContent>
                <mc:Choice Requires="wps">
                  <w:drawing>
                    <wp:anchor distT="0" distB="0" distL="114300" distR="114300" simplePos="0" relativeHeight="251736064" behindDoc="0" locked="0" layoutInCell="1" allowOverlap="1" wp14:anchorId="07333264" wp14:editId="5220D143">
                      <wp:simplePos x="0" y="0"/>
                      <wp:positionH relativeFrom="column">
                        <wp:posOffset>3890010</wp:posOffset>
                      </wp:positionH>
                      <wp:positionV relativeFrom="page">
                        <wp:posOffset>1858645</wp:posOffset>
                      </wp:positionV>
                      <wp:extent cx="1003300" cy="514350"/>
                      <wp:effectExtent l="0" t="0" r="25400" b="19050"/>
                      <wp:wrapNone/>
                      <wp:docPr id="98"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3300" cy="514350"/>
                              </a:xfrm>
                              <a:prstGeom prst="roundRect">
                                <a:avLst>
                                  <a:gd name="adj" fmla="val 16667"/>
                                </a:avLst>
                              </a:prstGeom>
                              <a:ln>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11C1D4C2" w14:textId="77777777" w:rsidR="00BF5E98" w:rsidRDefault="00BF5E98" w:rsidP="007472BD">
                                  <w:pPr>
                                    <w:spacing w:after="0" w:line="276" w:lineRule="auto"/>
                                    <w:jc w:val="center"/>
                                  </w:pPr>
                                  <w:r>
                                    <w:rPr>
                                      <w:rFonts w:ascii="Calibri" w:eastAsia="Calibri" w:hAnsi="Calibri"/>
                                      <w:b/>
                                      <w:bCs/>
                                      <w:sz w:val="20"/>
                                      <w:szCs w:val="20"/>
                                      <w:lang w:val="en-US"/>
                                    </w:rPr>
                                    <w:t>Vice-co-chair</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7333264" id="_x0000_s1034" style="position:absolute;left:0;text-align:left;margin-left:306.3pt;margin-top:146.35pt;width:79pt;height:4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" fillcolor="#70ad47 [3209]" strokecolor="#375623 [1609]" strokeweight="1pt">
                      <v:stroke joinstyle="miter"/>
                      <v:textbox inset=".72pt,,.72pt">
                        <w:txbxContent>
                          <w:p w14:paraId="11C1D4C2" w14:textId="77777777" w:rsidR="00BF5E98" w:rsidRDefault="00BF5E98" w:rsidP="007472BD">
                            <w:pPr>
                              <w:spacing w:after="0" w:line="276" w:lineRule="auto"/>
                              <w:jc w:val="center"/>
                            </w:pPr>
                            <w:r>
                              <w:rPr>
                                <w:rFonts w:ascii="Calibri" w:eastAsia="Calibri" w:hAnsi="Calibri"/>
                                <w:b/>
                                <w:bCs/>
                                <w:sz w:val="20"/>
                                <w:szCs w:val="20"/>
                                <w:lang w:val="en-US"/>
                              </w:rPr>
                              <w:t>Vice-co-chair</w:t>
                            </w:r>
                          </w:p>
                        </w:txbxContent>
                      </v:textbox>
                      <w10:wrap anchory="page"/>
                    </v:roundrect>
                  </w:pict>
                </mc:Fallback>
              </mc:AlternateContent>
            </w:r>
          </w:p>
          <w:p w14:paraId="71E81EA1" w14:textId="77777777" w:rsidR="007472BD" w:rsidRPr="001D6D3B" w:rsidRDefault="00AE3323" w:rsidP="001D46FC">
            <w:pPr>
              <w:tabs>
                <w:tab w:val="left" w:pos="1130"/>
                <w:tab w:val="left" w:pos="2030"/>
                <w:tab w:val="left" w:pos="5310"/>
              </w:tabs>
              <w:spacing w:line="360" w:lineRule="auto"/>
              <w:ind w:left="240"/>
              <w:jc w:val="both"/>
              <w:rPr>
                <w:rFonts w:ascii="Book Antiqua" w:eastAsia="Times New Roman" w:hAnsi="Book Antiqua" w:cs="Arial"/>
                <w:highlight w:val="cyan"/>
              </w:rPr>
            </w:pPr>
            <w:r w:rsidRPr="001D6D3B">
              <w:rPr>
                <w:rFonts w:ascii="Book Antiqua" w:eastAsia="Times New Roman" w:hAnsi="Book Antiqua" w:cs="Arial"/>
                <w:noProof/>
                <w:lang w:eastAsia="en-GB"/>
              </w:rPr>
              <mc:AlternateContent>
                <mc:Choice Requires="wps">
                  <w:drawing>
                    <wp:anchor distT="0" distB="0" distL="114300" distR="114300" simplePos="0" relativeHeight="251753472" behindDoc="0" locked="0" layoutInCell="1" allowOverlap="1" wp14:anchorId="5008D440" wp14:editId="7DC37E14">
                      <wp:simplePos x="0" y="0"/>
                      <wp:positionH relativeFrom="column">
                        <wp:posOffset>4377056</wp:posOffset>
                      </wp:positionH>
                      <wp:positionV relativeFrom="page">
                        <wp:posOffset>2379345</wp:posOffset>
                      </wp:positionV>
                      <wp:extent cx="45719" cy="107950"/>
                      <wp:effectExtent l="19050" t="0" r="31115" b="44450"/>
                      <wp:wrapNone/>
                      <wp:docPr id="100" name="Arrow: Down 100"/>
                      <wp:cNvGraphicFramePr/>
                      <a:graphic xmlns:a="http://schemas.openxmlformats.org/drawingml/2006/main">
                        <a:graphicData uri="http://schemas.microsoft.com/office/word/2010/wordprocessingShape">
                          <wps:wsp>
                            <wps:cNvSpPr/>
                            <wps:spPr>
                              <a:xfrm flipH="1">
                                <a:off x="0" y="0"/>
                                <a:ext cx="45719" cy="1079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6D5FF" id="Arrow: Down 100" o:spid="_x0000_s1026" type="#_x0000_t67" style="position:absolute;margin-left:344.65pt;margin-top:187.35pt;width:3.6pt;height:8.5pt;flip:x;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" adj="17026" fillcolor="#4472c4 [3204]" strokecolor="#1f3763 [1604]" strokeweight="1pt">
                      <w10:wrap anchory="page"/>
                    </v:shape>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27872" behindDoc="0" locked="0" layoutInCell="1" allowOverlap="1" wp14:anchorId="4FC8B582" wp14:editId="61E819F6">
                      <wp:simplePos x="0" y="0"/>
                      <wp:positionH relativeFrom="column">
                        <wp:posOffset>289560</wp:posOffset>
                      </wp:positionH>
                      <wp:positionV relativeFrom="page">
                        <wp:posOffset>2503805</wp:posOffset>
                      </wp:positionV>
                      <wp:extent cx="4660900" cy="35560"/>
                      <wp:effectExtent l="0" t="0" r="25400" b="21590"/>
                      <wp:wrapNone/>
                      <wp:docPr id="69"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660900" cy="3556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9590F2D" id="AutoShape 160" o:spid="_x0000_s1026" type="#_x0000_t32" style="position:absolute;margin-left:22.8pt;margin-top:197.15pt;width:367pt;height:2.8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" strokeweight="1.5pt">
                      <w10:wrap anchory="page"/>
                    </v:shape>
                  </w:pict>
                </mc:Fallback>
              </mc:AlternateContent>
            </w:r>
            <w:r w:rsidR="00AB2991" w:rsidRPr="001B3528">
              <w:rPr>
                <w:rFonts w:ascii="Book Antiqua" w:eastAsia="Times New Roman" w:hAnsi="Book Antiqua" w:cs="Arial"/>
                <w:noProof/>
                <w:lang w:eastAsia="en-GB"/>
              </w:rPr>
              <mc:AlternateContent>
                <mc:Choice Requires="wps">
                  <w:drawing>
                    <wp:anchor distT="0" distB="0" distL="114300" distR="114300" simplePos="0" relativeHeight="251764736" behindDoc="0" locked="0" layoutInCell="1" allowOverlap="1" wp14:anchorId="2038D520" wp14:editId="3F54EF89">
                      <wp:simplePos x="0" y="0"/>
                      <wp:positionH relativeFrom="column">
                        <wp:posOffset>4896485</wp:posOffset>
                      </wp:positionH>
                      <wp:positionV relativeFrom="page">
                        <wp:posOffset>3339465</wp:posOffset>
                      </wp:positionV>
                      <wp:extent cx="3810" cy="215900"/>
                      <wp:effectExtent l="0" t="0" r="34290" b="12700"/>
                      <wp:wrapNone/>
                      <wp:docPr id="88"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2159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4634B2DB" id="AutoShape 147" o:spid="_x0000_s1026" type="#_x0000_t32" style="position:absolute;margin-left:385.55pt;margin-top:262.95pt;width:.3pt;height:17pt;z-index:251764736;visibility:visible;mso-wrap-style:square;mso-wrap-distance-left:9pt;mso-wrap-distance-top:0;mso-wrap-distance-right:9pt;mso-wrap-distance-bottom:0;mso-position-horizontal:absolute;mso-position-horizontal-relative:text;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" strokeweight="1.5pt">
                      <w10:wrap anchory="page"/>
                    </v:shape>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44256" behindDoc="0" locked="0" layoutInCell="1" allowOverlap="1" wp14:anchorId="38763C7A" wp14:editId="2AFAE8C4">
                      <wp:simplePos x="0" y="0"/>
                      <wp:positionH relativeFrom="column">
                        <wp:posOffset>4354830</wp:posOffset>
                      </wp:positionH>
                      <wp:positionV relativeFrom="paragraph">
                        <wp:posOffset>2189480</wp:posOffset>
                      </wp:positionV>
                      <wp:extent cx="847090" cy="285750"/>
                      <wp:effectExtent l="0" t="0" r="10160" b="19050"/>
                      <wp:wrapNone/>
                      <wp:docPr id="84"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090" cy="285750"/>
                              </a:xfrm>
                              <a:prstGeom prst="roundRect">
                                <a:avLst>
                                  <a:gd name="adj" fmla="val 16667"/>
                                </a:avLst>
                              </a:prstGeom>
                              <a:solidFill>
                                <a:srgbClr val="F2DBDB"/>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64355CF7"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6E3C58B4" w14:textId="77777777" w:rsidR="00BF5E98" w:rsidRDefault="00BF5E98" w:rsidP="007472BD">
                                  <w:pPr>
                                    <w:spacing w:after="0" w:line="276" w:lineRule="auto"/>
                                    <w:jc w:val="center"/>
                                  </w:pP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8763C7A" id="_x0000_s1035" style="position:absolute;left:0;text-align:left;margin-left:342.9pt;margin-top:172.4pt;width:66.7pt;height:2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" fillcolor="#f2dbdb" strokeweight="1pt">
                      <v:shadow color="#205867" opacity=".5" offset="1pt"/>
                      <v:textbox inset=".72pt,,.72pt">
                        <w:txbxContent>
                          <w:p w14:paraId="64355CF7"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6E3C58B4" w14:textId="77777777" w:rsidR="00BF5E98" w:rsidRDefault="00BF5E98" w:rsidP="007472BD">
                            <w:pPr>
                              <w:spacing w:after="0" w:line="276" w:lineRule="auto"/>
                              <w:jc w:val="center"/>
                            </w:pPr>
                          </w:p>
                        </w:txbxContent>
                      </v:textbox>
                    </v:roundrect>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58592" behindDoc="0" locked="0" layoutInCell="1" allowOverlap="1" wp14:anchorId="76C075E0" wp14:editId="507707F0">
                      <wp:simplePos x="0" y="0"/>
                      <wp:positionH relativeFrom="column">
                        <wp:posOffset>4783455</wp:posOffset>
                      </wp:positionH>
                      <wp:positionV relativeFrom="page">
                        <wp:posOffset>4088765</wp:posOffset>
                      </wp:positionV>
                      <wp:extent cx="45085" cy="133350"/>
                      <wp:effectExtent l="19050" t="0" r="31115" b="38100"/>
                      <wp:wrapNone/>
                      <wp:docPr id="99" name="Arrow: Down 99"/>
                      <wp:cNvGraphicFramePr/>
                      <a:graphic xmlns:a="http://schemas.openxmlformats.org/drawingml/2006/main">
                        <a:graphicData uri="http://schemas.microsoft.com/office/word/2010/wordprocessingShape">
                          <wps:wsp>
                            <wps:cNvSpPr/>
                            <wps:spPr>
                              <a:xfrm>
                                <a:off x="0" y="0"/>
                                <a:ext cx="45085" cy="1333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236510B" id="Arrow: Down 99" o:spid="_x0000_s1026" type="#_x0000_t67" style="position:absolute;margin-left:376.65pt;margin-top:321.95pt;width:3.55pt;height:10.5pt;z-index:25175859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" adj="17949" fillcolor="#4472c4 [3204]" strokecolor="#1f3763 [1604]" strokeweight="1pt">
                      <w10:wrap anchory="page"/>
                    </v:shape>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40160" behindDoc="0" locked="0" layoutInCell="1" allowOverlap="1" wp14:anchorId="01785BE1" wp14:editId="01698A7A">
                      <wp:simplePos x="0" y="0"/>
                      <wp:positionH relativeFrom="column">
                        <wp:posOffset>4424045</wp:posOffset>
                      </wp:positionH>
                      <wp:positionV relativeFrom="paragraph">
                        <wp:posOffset>1488440</wp:posOffset>
                      </wp:positionV>
                      <wp:extent cx="856615" cy="476250"/>
                      <wp:effectExtent l="0" t="0" r="19685" b="19050"/>
                      <wp:wrapNone/>
                      <wp:docPr id="80"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6615" cy="476250"/>
                              </a:xfrm>
                              <a:prstGeom prst="roundRect">
                                <a:avLst>
                                  <a:gd name="adj" fmla="val 16667"/>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26F8A86C"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1785BE1" id="_x0000_s1036" style="position:absolute;left:0;text-align:left;margin-left:348.35pt;margin-top:117.2pt;width:67.45pt;height:3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" fillcolor="#ffd555 [2167]" strokecolor="#ffc000 [3207]" strokeweight=".5pt">
                      <v:fill color2="#ffcc31 [2615]" rotate="t" colors="0 #ffdd9c;.5 #ffd78e;1 #ffd479" focus="100%" type="gradient">
                        <o:fill v:ext="view" type="gradientUnscaled"/>
                      </v:fill>
                      <v:stroke joinstyle="miter"/>
                      <v:textbox inset=".72pt,,.72pt">
                        <w:txbxContent>
                          <w:p w14:paraId="26F8A86C"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v:textbox>
                    </v:roundrect>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19680" behindDoc="0" locked="0" layoutInCell="1" allowOverlap="1" wp14:anchorId="48F22597" wp14:editId="0C98EAD5">
                      <wp:simplePos x="0" y="0"/>
                      <wp:positionH relativeFrom="column">
                        <wp:posOffset>4935220</wp:posOffset>
                      </wp:positionH>
                      <wp:positionV relativeFrom="paragraph">
                        <wp:posOffset>426085</wp:posOffset>
                      </wp:positionV>
                      <wp:extent cx="8890" cy="298450"/>
                      <wp:effectExtent l="0" t="0" r="29210" b="25400"/>
                      <wp:wrapNone/>
                      <wp:docPr id="62" name="Auto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 cy="29845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ECD28B1" id="AutoShape 138" o:spid="_x0000_s1026" type="#_x0000_t32" style="position:absolute;margin-left:388.6pt;margin-top:33.55pt;width:.7pt;height:2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" strokeweight="1.5pt"/>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30944" behindDoc="0" locked="0" layoutInCell="1" allowOverlap="1" wp14:anchorId="6175B7DB" wp14:editId="7C1B3B86">
                      <wp:simplePos x="0" y="0"/>
                      <wp:positionH relativeFrom="column">
                        <wp:posOffset>4434840</wp:posOffset>
                      </wp:positionH>
                      <wp:positionV relativeFrom="paragraph">
                        <wp:posOffset>715010</wp:posOffset>
                      </wp:positionV>
                      <wp:extent cx="847725" cy="552450"/>
                      <wp:effectExtent l="0" t="0" r="28575" b="19050"/>
                      <wp:wrapNone/>
                      <wp:docPr id="72"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725" cy="552450"/>
                              </a:xfrm>
                              <a:prstGeom prst="roundRect">
                                <a:avLst>
                                  <a:gd name="adj" fmla="val 16667"/>
                                </a:avLst>
                              </a:prstGeom>
                              <a:solidFill>
                                <a:srgbClr val="DAEEF3"/>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txbx>
                              <w:txbxContent>
                                <w:p w14:paraId="47500D6E" w14:textId="77777777" w:rsidR="00BF5E98" w:rsidRPr="00D95C38" w:rsidRDefault="001D46FC" w:rsidP="007472BD">
                                  <w:pPr>
                                    <w:jc w:val="center"/>
                                    <w:rPr>
                                      <w:sz w:val="16"/>
                                      <w:szCs w:val="16"/>
                                    </w:rPr>
                                  </w:pPr>
                                  <w:r>
                                    <w:rPr>
                                      <w:b/>
                                      <w:sz w:val="16"/>
                                      <w:szCs w:val="16"/>
                                    </w:rPr>
                                    <w:t>Disability</w:t>
                                  </w:r>
                                  <w:r w:rsidR="00BF5E98" w:rsidRPr="00D95C38">
                                    <w:rPr>
                                      <w:b/>
                                      <w:sz w:val="16"/>
                                      <w:szCs w:val="16"/>
                                    </w:rPr>
                                    <w:t xml:space="preserve"> Rights and Rights of older Person Sub-thematic Group</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175B7DB" id="AutoShape 170" o:spid="_x0000_s1037" style="position:absolute;left:0;text-align:left;margin-left:349.2pt;margin-top:56.3pt;width:66.75pt;height:4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" fillcolor="#daeef3" strokeweight="1pt">
                      <v:shadow color="#974706" opacity=".5" offset="1pt"/>
                      <v:textbox inset=".72pt,,.72pt">
                        <w:txbxContent>
                          <w:p w14:paraId="47500D6E" w14:textId="77777777" w:rsidR="00BF5E98" w:rsidRPr="00D95C38" w:rsidRDefault="001D46FC" w:rsidP="007472BD">
                            <w:pPr>
                              <w:jc w:val="center"/>
                              <w:rPr>
                                <w:sz w:val="16"/>
                                <w:szCs w:val="16"/>
                              </w:rPr>
                            </w:pPr>
                            <w:r>
                              <w:rPr>
                                <w:b/>
                                <w:sz w:val="16"/>
                                <w:szCs w:val="16"/>
                              </w:rPr>
                              <w:t>Disability</w:t>
                            </w:r>
                            <w:r w:rsidR="00BF5E98" w:rsidRPr="00D95C38">
                              <w:rPr>
                                <w:b/>
                                <w:sz w:val="16"/>
                                <w:szCs w:val="16"/>
                              </w:rPr>
                              <w:t xml:space="preserve"> Rights and Rights of older Person Sub-thematic Group</w:t>
                            </w:r>
                          </w:p>
                        </w:txbxContent>
                      </v:textbox>
                    </v:roundrect>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43232" behindDoc="0" locked="0" layoutInCell="1" allowOverlap="1" wp14:anchorId="3BC78442" wp14:editId="7029A620">
                      <wp:simplePos x="0" y="0"/>
                      <wp:positionH relativeFrom="column">
                        <wp:posOffset>3238500</wp:posOffset>
                      </wp:positionH>
                      <wp:positionV relativeFrom="paragraph">
                        <wp:posOffset>2192655</wp:posOffset>
                      </wp:positionV>
                      <wp:extent cx="913765" cy="324485"/>
                      <wp:effectExtent l="0" t="0" r="19685" b="18415"/>
                      <wp:wrapNone/>
                      <wp:docPr id="83"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3765" cy="324485"/>
                              </a:xfrm>
                              <a:prstGeom prst="roundRect">
                                <a:avLst>
                                  <a:gd name="adj" fmla="val 16667"/>
                                </a:avLst>
                              </a:prstGeom>
                              <a:solidFill>
                                <a:srgbClr val="F2DBDB"/>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1AB676B5"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64F4B6D9" w14:textId="77777777" w:rsidR="00BF5E98" w:rsidRDefault="00BF5E98" w:rsidP="007472BD">
                                  <w:pPr>
                                    <w:spacing w:after="0" w:line="276" w:lineRule="auto"/>
                                    <w:jc w:val="center"/>
                                  </w:pPr>
                                </w:p>
                              </w:txbxContent>
                            </wps:txbx>
                            <wps:bodyPr rot="0" vert="horz" wrap="square" lIns="9144" tIns="45720" rIns="9144" bIns="45720" anchor="t" anchorCtr="0" upright="1">
                              <a:noAutofit/>
                            </wps:bodyPr>
                          </wps:wsp>
                        </a:graphicData>
                      </a:graphic>
                      <wp14:sizeRelV relativeFrom="margin">
                        <wp14:pctHeight>0</wp14:pctHeight>
                      </wp14:sizeRelV>
                    </wp:anchor>
                  </w:drawing>
                </mc:Choice>
                <mc:Fallback>
                  <w:pict>
                    <v:roundrect w14:anchorId="3BC78442" id="_x0000_s1038" style="position:absolute;left:0;text-align:left;margin-left:255pt;margin-top:172.65pt;width:71.95pt;height:25.55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" fillcolor="#f2dbdb" strokeweight="1pt">
                      <v:shadow color="#205867" opacity=".5" offset="1pt"/>
                      <v:textbox inset=".72pt,,.72pt">
                        <w:txbxContent>
                          <w:p w14:paraId="1AB676B5"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64F4B6D9" w14:textId="77777777" w:rsidR="00BF5E98" w:rsidRDefault="00BF5E98" w:rsidP="007472BD">
                            <w:pPr>
                              <w:spacing w:after="0" w:line="276" w:lineRule="auto"/>
                              <w:jc w:val="center"/>
                            </w:pPr>
                          </w:p>
                        </w:txbxContent>
                      </v:textbox>
                    </v:roundrect>
                  </w:pict>
                </mc:Fallback>
              </mc:AlternateContent>
            </w:r>
            <w:r w:rsidR="00AB2991">
              <w:rPr>
                <w:rFonts w:ascii="Book Antiqua" w:eastAsia="Times New Roman" w:hAnsi="Book Antiqua" w:cs="Arial"/>
                <w:noProof/>
                <w:lang w:eastAsia="en-GB"/>
              </w:rPr>
              <mc:AlternateContent>
                <mc:Choice Requires="wps">
                  <w:drawing>
                    <wp:anchor distT="0" distB="0" distL="114300" distR="114300" simplePos="0" relativeHeight="251762688" behindDoc="0" locked="0" layoutInCell="1" allowOverlap="1" wp14:anchorId="08D704C7" wp14:editId="3BDEF02E">
                      <wp:simplePos x="0" y="0"/>
                      <wp:positionH relativeFrom="column">
                        <wp:posOffset>3698875</wp:posOffset>
                      </wp:positionH>
                      <wp:positionV relativeFrom="page">
                        <wp:posOffset>4003675</wp:posOffset>
                      </wp:positionV>
                      <wp:extent cx="45085" cy="237490"/>
                      <wp:effectExtent l="19050" t="0" r="31115" b="29210"/>
                      <wp:wrapNone/>
                      <wp:docPr id="105" name="Arrow: Down 105"/>
                      <wp:cNvGraphicFramePr/>
                      <a:graphic xmlns:a="http://schemas.openxmlformats.org/drawingml/2006/main">
                        <a:graphicData uri="http://schemas.microsoft.com/office/word/2010/wordprocessingShape">
                          <wps:wsp>
                            <wps:cNvSpPr/>
                            <wps:spPr>
                              <a:xfrm>
                                <a:off x="0" y="0"/>
                                <a:ext cx="45085" cy="23749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9EBC0A9" id="Arrow: Down 105" o:spid="_x0000_s1026" type="#_x0000_t67" style="position:absolute;margin-left:291.25pt;margin-top:315.25pt;width:3.55pt;height:18.7pt;z-index:25176268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" adj="19550" fillcolor="black [3200]" strokecolor="black [1600]" strokeweight="1pt">
                      <w10:wrap anchory="page"/>
                    </v:shape>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39136" behindDoc="0" locked="0" layoutInCell="1" allowOverlap="1" wp14:anchorId="72B0DCCA" wp14:editId="0613278C">
                      <wp:simplePos x="0" y="0"/>
                      <wp:positionH relativeFrom="column">
                        <wp:posOffset>3223895</wp:posOffset>
                      </wp:positionH>
                      <wp:positionV relativeFrom="paragraph">
                        <wp:posOffset>1429385</wp:posOffset>
                      </wp:positionV>
                      <wp:extent cx="997585" cy="488315"/>
                      <wp:effectExtent l="0" t="0" r="12065" b="26035"/>
                      <wp:wrapNone/>
                      <wp:docPr id="79"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7585" cy="488315"/>
                              </a:xfrm>
                              <a:prstGeom prst="roundRect">
                                <a:avLst>
                                  <a:gd name="adj" fmla="val 16667"/>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717248FF"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2B0DCCA" id="_x0000_s1039" style="position:absolute;left:0;text-align:left;margin-left:253.85pt;margin-top:112.55pt;width:78.55pt;height:38.4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" fillcolor="#ffd555 [2167]" strokecolor="#ffc000 [3207]" strokeweight=".5pt">
                      <v:fill color2="#ffcc31 [2615]" rotate="t" colors="0 #ffdd9c;.5 #ffd78e;1 #ffd479" focus="100%" type="gradient">
                        <o:fill v:ext="view" type="gradientUnscaled"/>
                      </v:fill>
                      <v:stroke joinstyle="miter"/>
                      <v:textbox inset=".72pt,,.72pt">
                        <w:txbxContent>
                          <w:p w14:paraId="717248FF"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v:textbox>
                    </v:roundrect>
                  </w:pict>
                </mc:Fallback>
              </mc:AlternateContent>
            </w:r>
            <w:r w:rsidR="00AB2991">
              <w:rPr>
                <w:rFonts w:ascii="Book Antiqua" w:eastAsia="Times New Roman" w:hAnsi="Book Antiqua" w:cs="Arial"/>
                <w:noProof/>
                <w:lang w:eastAsia="en-GB"/>
              </w:rPr>
              <mc:AlternateContent>
                <mc:Choice Requires="wps">
                  <w:drawing>
                    <wp:anchor distT="0" distB="0" distL="114300" distR="114300" simplePos="0" relativeHeight="251761664" behindDoc="0" locked="0" layoutInCell="1" allowOverlap="1" wp14:anchorId="27E0EA92" wp14:editId="7A93AC2A">
                      <wp:simplePos x="0" y="0"/>
                      <wp:positionH relativeFrom="column">
                        <wp:posOffset>3687445</wp:posOffset>
                      </wp:positionH>
                      <wp:positionV relativeFrom="page">
                        <wp:posOffset>3195955</wp:posOffset>
                      </wp:positionV>
                      <wp:extent cx="45085" cy="304800"/>
                      <wp:effectExtent l="19050" t="0" r="31115" b="38100"/>
                      <wp:wrapNone/>
                      <wp:docPr id="104" name="Arrow: Down 104"/>
                      <wp:cNvGraphicFramePr/>
                      <a:graphic xmlns:a="http://schemas.openxmlformats.org/drawingml/2006/main">
                        <a:graphicData uri="http://schemas.microsoft.com/office/word/2010/wordprocessingShape">
                          <wps:wsp>
                            <wps:cNvSpPr/>
                            <wps:spPr>
                              <a:xfrm>
                                <a:off x="0" y="0"/>
                                <a:ext cx="45085" cy="30480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242224" id="Arrow: Down 104" o:spid="_x0000_s1026" type="#_x0000_t67" style="position:absolute;margin-left:290.35pt;margin-top:251.65pt;width:3.55pt;height:24pt;z-index:25176166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" adj="20003" fillcolor="black [3200]" strokecolor="black [1600]" strokeweight="1pt">
                      <w10:wrap anchory="page"/>
                    </v:shape>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24800" behindDoc="0" locked="0" layoutInCell="1" allowOverlap="1" wp14:anchorId="0E40D241" wp14:editId="67CEB8FD">
                      <wp:simplePos x="0" y="0"/>
                      <wp:positionH relativeFrom="column">
                        <wp:posOffset>3693795</wp:posOffset>
                      </wp:positionH>
                      <wp:positionV relativeFrom="paragraph">
                        <wp:posOffset>471805</wp:posOffset>
                      </wp:positionV>
                      <wp:extent cx="0" cy="219710"/>
                      <wp:effectExtent l="0" t="0" r="19050" b="27940"/>
                      <wp:wrapNone/>
                      <wp:docPr id="67"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71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75D0944B" id="AutoShape 147" o:spid="_x0000_s1026" type="#_x0000_t32" style="position:absolute;margin-left:290.85pt;margin-top:37.15pt;width:0;height:17.3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" strokeweight="1.5pt"/>
                  </w:pict>
                </mc:Fallback>
              </mc:AlternateContent>
            </w:r>
            <w:r w:rsidR="00AB2991" w:rsidRPr="001D6D3B">
              <w:rPr>
                <w:rFonts w:ascii="Book Antiqua" w:eastAsia="Times New Roman" w:hAnsi="Book Antiqua" w:cs="Arial"/>
                <w:noProof/>
                <w:lang w:eastAsia="en-GB"/>
              </w:rPr>
              <mc:AlternateContent>
                <mc:Choice Requires="wps">
                  <w:drawing>
                    <wp:anchor distT="0" distB="0" distL="114300" distR="114300" simplePos="0" relativeHeight="251720704" behindDoc="0" locked="0" layoutInCell="1" allowOverlap="1" wp14:anchorId="009BB6A7" wp14:editId="70BAD7FE">
                      <wp:simplePos x="0" y="0"/>
                      <wp:positionH relativeFrom="column">
                        <wp:posOffset>3051175</wp:posOffset>
                      </wp:positionH>
                      <wp:positionV relativeFrom="paragraph">
                        <wp:posOffset>701040</wp:posOffset>
                      </wp:positionV>
                      <wp:extent cx="1257935" cy="425450"/>
                      <wp:effectExtent l="0" t="0" r="18415" b="12700"/>
                      <wp:wrapNone/>
                      <wp:docPr id="63" name="Auto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935" cy="425450"/>
                              </a:xfrm>
                              <a:prstGeom prst="roundRect">
                                <a:avLst>
                                  <a:gd name="adj" fmla="val 16667"/>
                                </a:avLst>
                              </a:prstGeom>
                              <a:solidFill>
                                <a:srgbClr val="DAEEF3"/>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txbx>
                              <w:txbxContent>
                                <w:p w14:paraId="3D66D59E" w14:textId="77777777" w:rsidR="00BF5E98" w:rsidRPr="00D95C38" w:rsidRDefault="00BF5E98" w:rsidP="007472BD">
                                  <w:pPr>
                                    <w:spacing w:after="0" w:line="240" w:lineRule="auto"/>
                                    <w:jc w:val="center"/>
                                    <w:rPr>
                                      <w:sz w:val="16"/>
                                      <w:szCs w:val="16"/>
                                    </w:rPr>
                                  </w:pPr>
                                  <w:r w:rsidRPr="00D95C38">
                                    <w:rPr>
                                      <w:b/>
                                      <w:sz w:val="16"/>
                                      <w:szCs w:val="16"/>
                                    </w:rPr>
                                    <w:t>Women &amp;Children Rights Sub-Thematic Group</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09BB6A7" id="AutoShape 139" o:spid="_x0000_s1040" style="position:absolute;left:0;text-align:left;margin-left:240.25pt;margin-top:55.2pt;width:99.05pt;height:33.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" fillcolor="#daeef3" strokeweight="1pt">
                      <v:shadow color="#622423" opacity=".5" offset="1pt"/>
                      <v:textbox inset=".72pt,,.72pt">
                        <w:txbxContent>
                          <w:p w14:paraId="3D66D59E" w14:textId="77777777" w:rsidR="00BF5E98" w:rsidRPr="00D95C38" w:rsidRDefault="00BF5E98" w:rsidP="007472BD">
                            <w:pPr>
                              <w:spacing w:after="0" w:line="240" w:lineRule="auto"/>
                              <w:jc w:val="center"/>
                              <w:rPr>
                                <w:sz w:val="16"/>
                                <w:szCs w:val="16"/>
                              </w:rPr>
                            </w:pPr>
                            <w:r w:rsidRPr="00D95C38">
                              <w:rPr>
                                <w:b/>
                                <w:sz w:val="16"/>
                                <w:szCs w:val="16"/>
                              </w:rPr>
                              <w:t>Women &amp;Children Rights Sub-Thematic Group</w:t>
                            </w:r>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22752" behindDoc="0" locked="0" layoutInCell="1" allowOverlap="1" wp14:anchorId="4AFD155F" wp14:editId="6A29CAAE">
                      <wp:simplePos x="0" y="0"/>
                      <wp:positionH relativeFrom="column">
                        <wp:posOffset>2019935</wp:posOffset>
                      </wp:positionH>
                      <wp:positionV relativeFrom="paragraph">
                        <wp:posOffset>429260</wp:posOffset>
                      </wp:positionV>
                      <wp:extent cx="8255" cy="278130"/>
                      <wp:effectExtent l="0" t="0" r="29845" b="26670"/>
                      <wp:wrapNone/>
                      <wp:docPr id="65" name="AutoShap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27813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3B479E5E" id="AutoShape 141" o:spid="_x0000_s1026" type="#_x0000_t32" style="position:absolute;margin-left:159.05pt;margin-top:33.8pt;width:.65pt;height:21.9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" strokeweight="1.5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17632" behindDoc="0" locked="0" layoutInCell="1" allowOverlap="1" wp14:anchorId="60516800" wp14:editId="2E0FAC55">
                      <wp:simplePos x="0" y="0"/>
                      <wp:positionH relativeFrom="column">
                        <wp:posOffset>1471295</wp:posOffset>
                      </wp:positionH>
                      <wp:positionV relativeFrom="paragraph">
                        <wp:posOffset>701040</wp:posOffset>
                      </wp:positionV>
                      <wp:extent cx="1132840" cy="571500"/>
                      <wp:effectExtent l="0" t="0" r="10160" b="19050"/>
                      <wp:wrapNone/>
                      <wp:docPr id="60" name="Auto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2840" cy="571500"/>
                              </a:xfrm>
                              <a:prstGeom prst="roundRect">
                                <a:avLst>
                                  <a:gd name="adj" fmla="val 16667"/>
                                </a:avLst>
                              </a:prstGeom>
                              <a:solidFill>
                                <a:srgbClr val="DAEEF3"/>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txbx>
                              <w:txbxContent>
                                <w:p w14:paraId="6CB9FC7B" w14:textId="77777777" w:rsidR="00BF5E98" w:rsidRPr="00D95C38" w:rsidRDefault="00BF5E98" w:rsidP="007472BD">
                                  <w:pPr>
                                    <w:spacing w:after="0" w:line="240" w:lineRule="auto"/>
                                    <w:jc w:val="center"/>
                                    <w:rPr>
                                      <w:b/>
                                      <w:sz w:val="16"/>
                                      <w:szCs w:val="16"/>
                                    </w:rPr>
                                  </w:pPr>
                                  <w:r w:rsidRPr="00D95C38">
                                    <w:rPr>
                                      <w:b/>
                                      <w:sz w:val="16"/>
                                      <w:szCs w:val="16"/>
                                    </w:rPr>
                                    <w:t xml:space="preserve">Monitoring and Investigation </w:t>
                                  </w:r>
                                </w:p>
                                <w:p w14:paraId="3617E5AF" w14:textId="77777777" w:rsidR="00BF5E98" w:rsidRPr="00D95C38" w:rsidRDefault="00BF5E98" w:rsidP="007472BD">
                                  <w:pPr>
                                    <w:spacing w:after="0" w:line="240" w:lineRule="auto"/>
                                    <w:jc w:val="center"/>
                                    <w:rPr>
                                      <w:b/>
                                      <w:sz w:val="16"/>
                                      <w:szCs w:val="16"/>
                                    </w:rPr>
                                  </w:pPr>
                                  <w:r w:rsidRPr="00D95C38">
                                    <w:rPr>
                                      <w:b/>
                                      <w:sz w:val="16"/>
                                      <w:szCs w:val="16"/>
                                    </w:rPr>
                                    <w:t>Sub-thematic Group</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0516800" id="AutoShape 132" o:spid="_x0000_s1041" style="position:absolute;left:0;text-align:left;margin-left:115.85pt;margin-top:55.2pt;width:89.2pt;height: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" fillcolor="#daeef3" strokeweight="1pt">
                      <v:shadow color="#622423" opacity=".5" offset="1pt"/>
                      <v:textbox inset=".72pt,,.72pt">
                        <w:txbxContent>
                          <w:p w14:paraId="6CB9FC7B" w14:textId="77777777" w:rsidR="00BF5E98" w:rsidRPr="00D95C38" w:rsidRDefault="00BF5E98" w:rsidP="007472BD">
                            <w:pPr>
                              <w:spacing w:after="0" w:line="240" w:lineRule="auto"/>
                              <w:jc w:val="center"/>
                              <w:rPr>
                                <w:b/>
                                <w:sz w:val="16"/>
                                <w:szCs w:val="16"/>
                              </w:rPr>
                            </w:pPr>
                            <w:r w:rsidRPr="00D95C38">
                              <w:rPr>
                                <w:b/>
                                <w:sz w:val="16"/>
                                <w:szCs w:val="16"/>
                              </w:rPr>
                              <w:t xml:space="preserve">Monitoring and Investigation </w:t>
                            </w:r>
                          </w:p>
                          <w:p w14:paraId="3617E5AF" w14:textId="77777777" w:rsidR="00BF5E98" w:rsidRPr="00D95C38" w:rsidRDefault="00BF5E98" w:rsidP="007472BD">
                            <w:pPr>
                              <w:spacing w:after="0" w:line="240" w:lineRule="auto"/>
                              <w:jc w:val="center"/>
                              <w:rPr>
                                <w:b/>
                                <w:sz w:val="16"/>
                                <w:szCs w:val="16"/>
                              </w:rPr>
                            </w:pPr>
                            <w:r w:rsidRPr="00D95C38">
                              <w:rPr>
                                <w:b/>
                                <w:sz w:val="16"/>
                                <w:szCs w:val="16"/>
                              </w:rPr>
                              <w:t>Sub-thematic Group</w:t>
                            </w:r>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50400" behindDoc="0" locked="0" layoutInCell="1" allowOverlap="1" wp14:anchorId="2A52F4AC" wp14:editId="4B814260">
                      <wp:simplePos x="0" y="0"/>
                      <wp:positionH relativeFrom="column">
                        <wp:posOffset>2023110</wp:posOffset>
                      </wp:positionH>
                      <wp:positionV relativeFrom="paragraph">
                        <wp:posOffset>1268730</wp:posOffset>
                      </wp:positionV>
                      <wp:extent cx="0" cy="226060"/>
                      <wp:effectExtent l="0" t="0" r="19050" b="21590"/>
                      <wp:wrapNone/>
                      <wp:docPr id="90"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2606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693289AD" id="AutoShape 147" o:spid="_x0000_s1026" type="#_x0000_t32" style="position:absolute;margin-left:159.3pt;margin-top:99.9pt;width:0;height:17.8pt;flip:x;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" strokeweight="1.5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38112" behindDoc="0" locked="0" layoutInCell="1" allowOverlap="1" wp14:anchorId="38DC3930" wp14:editId="738AB7E2">
                      <wp:simplePos x="0" y="0"/>
                      <wp:positionH relativeFrom="column">
                        <wp:posOffset>1527810</wp:posOffset>
                      </wp:positionH>
                      <wp:positionV relativeFrom="paragraph">
                        <wp:posOffset>1510030</wp:posOffset>
                      </wp:positionV>
                      <wp:extent cx="970915" cy="457200"/>
                      <wp:effectExtent l="0" t="0" r="19685" b="19050"/>
                      <wp:wrapNone/>
                      <wp:docPr id="78"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0915" cy="457200"/>
                              </a:xfrm>
                              <a:prstGeom prst="roundRect">
                                <a:avLst>
                                  <a:gd name="adj" fmla="val 16667"/>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3968110C"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8DC3930" id="_x0000_s1042" style="position:absolute;left:0;text-align:left;margin-left:120.3pt;margin-top:118.9pt;width:76.45pt;height:3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" fillcolor="#ffd555 [2167]" strokecolor="#ffc000 [3207]" strokeweight=".5pt">
                      <v:fill color2="#ffcc31 [2615]" rotate="t" colors="0 #ffdd9c;.5 #ffd78e;1 #ffd479" focus="100%" type="gradient">
                        <o:fill v:ext="view" type="gradientUnscaled"/>
                      </v:fill>
                      <v:stroke joinstyle="miter"/>
                      <v:textbox inset=".72pt,,.72pt">
                        <w:txbxContent>
                          <w:p w14:paraId="3968110C" w14:textId="77777777" w:rsidR="00BF5E98" w:rsidRDefault="00BF5E98" w:rsidP="007472BD">
                            <w:pPr>
                              <w:spacing w:after="0" w:line="276" w:lineRule="auto"/>
                              <w:jc w:val="center"/>
                            </w:pPr>
                            <w:r w:rsidRPr="00D95C38">
                              <w:rPr>
                                <w:rFonts w:ascii="Calibri" w:eastAsia="Calibri" w:hAnsi="Calibri"/>
                                <w:b/>
                                <w:bCs/>
                                <w:sz w:val="20"/>
                                <w:szCs w:val="20"/>
                                <w:lang w:val="en-US"/>
                              </w:rPr>
                              <w:t>Sub-thematic Group Chair</w:t>
                            </w:r>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51424" behindDoc="0" locked="0" layoutInCell="1" allowOverlap="1" wp14:anchorId="2BBD43F3" wp14:editId="16E49C05">
                      <wp:simplePos x="0" y="0"/>
                      <wp:positionH relativeFrom="column">
                        <wp:posOffset>2019300</wp:posOffset>
                      </wp:positionH>
                      <wp:positionV relativeFrom="paragraph">
                        <wp:posOffset>1980565</wp:posOffset>
                      </wp:positionV>
                      <wp:extent cx="0" cy="196215"/>
                      <wp:effectExtent l="0" t="0" r="19050" b="13335"/>
                      <wp:wrapNone/>
                      <wp:docPr id="91"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9621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4A3EB27A" id="AutoShape 147" o:spid="_x0000_s1026" type="#_x0000_t32" style="position:absolute;margin-left:159pt;margin-top:155.95pt;width:0;height:15.45pt;flip:y;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" strokeweight="1.5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42208" behindDoc="0" locked="0" layoutInCell="1" allowOverlap="1" wp14:anchorId="5B421E04" wp14:editId="1286741F">
                      <wp:simplePos x="0" y="0"/>
                      <wp:positionH relativeFrom="column">
                        <wp:posOffset>1623695</wp:posOffset>
                      </wp:positionH>
                      <wp:positionV relativeFrom="paragraph">
                        <wp:posOffset>2163445</wp:posOffset>
                      </wp:positionV>
                      <wp:extent cx="961390" cy="314325"/>
                      <wp:effectExtent l="0" t="0" r="10160" b="28575"/>
                      <wp:wrapNone/>
                      <wp:docPr id="82"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1390" cy="314325"/>
                              </a:xfrm>
                              <a:prstGeom prst="roundRect">
                                <a:avLst>
                                  <a:gd name="adj" fmla="val 16667"/>
                                </a:avLst>
                              </a:prstGeom>
                              <a:solidFill>
                                <a:srgbClr val="F2DBDB"/>
                              </a:solidFill>
                              <a:ln w="12700">
                                <a:solidFill>
                                  <a:srgbClr val="000000"/>
                                </a:solidFill>
                                <a:round/>
                                <a:headEnd/>
                                <a:tailEnd/>
                              </a:ln>
                              <a:effectLst/>
                              <a:extLst>
                                <a:ext uri="{AF507438-7753-43E0-B8FC-AC1667EBCBE1}">
                                  <a14:hiddenEffects xmlns:a14="http://schemas.microsoft.com/office/drawing/2010/main">
                                    <a:effectLst>
                                      <a:outerShdw dist="28398" dir="3806097" algn="ctr" rotWithShape="0">
                                        <a:srgbClr val="205867">
                                          <a:alpha val="50000"/>
                                        </a:srgbClr>
                                      </a:outerShdw>
                                    </a:effectLst>
                                  </a14:hiddenEffects>
                                </a:ext>
                              </a:extLst>
                            </wps:spPr>
                            <wps:txbx>
                              <w:txbxContent>
                                <w:p w14:paraId="31EB6199"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2E0BF6A3" w14:textId="77777777" w:rsidR="00BF5E98" w:rsidRDefault="00BF5E98" w:rsidP="007472BD">
                                  <w:pPr>
                                    <w:spacing w:after="0" w:line="276" w:lineRule="auto"/>
                                    <w:jc w:val="center"/>
                                  </w:pPr>
                                </w:p>
                              </w:txbxContent>
                            </wps:txbx>
                            <wps:bodyPr rot="0" vert="horz" wrap="square" lIns="9144" tIns="45720" rIns="9144"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B421E04" id="_x0000_s1043" style="position:absolute;left:0;text-align:left;margin-left:127.85pt;margin-top:170.35pt;width:75.7pt;height:24.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" fillcolor="#f2dbdb" strokeweight="1pt">
                      <v:shadow color="#205867" opacity=".5" offset="1pt"/>
                      <v:textbox inset=".72pt,,.72pt">
                        <w:txbxContent>
                          <w:p w14:paraId="31EB6199" w14:textId="77777777" w:rsidR="00BF5E98" w:rsidRDefault="00BF5E98" w:rsidP="007472BD">
                            <w:pPr>
                              <w:spacing w:after="0" w:line="276" w:lineRule="auto"/>
                              <w:jc w:val="center"/>
                            </w:pPr>
                            <w:r>
                              <w:rPr>
                                <w:rFonts w:ascii="Calibri" w:eastAsia="Calibri" w:hAnsi="Calibri"/>
                                <w:b/>
                                <w:bCs/>
                                <w:sz w:val="20"/>
                                <w:szCs w:val="20"/>
                                <w:lang w:val="en-US"/>
                              </w:rPr>
                              <w:t xml:space="preserve">Co-chair </w:t>
                            </w:r>
                          </w:p>
                          <w:p w14:paraId="2E0BF6A3" w14:textId="77777777" w:rsidR="00BF5E98" w:rsidRDefault="00BF5E98" w:rsidP="007472BD">
                            <w:pPr>
                              <w:spacing w:after="0" w:line="276" w:lineRule="auto"/>
                              <w:jc w:val="center"/>
                            </w:pPr>
                          </w:p>
                        </w:txbxContent>
                      </v:textbox>
                    </v:roundrec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47328" behindDoc="0" locked="0" layoutInCell="1" allowOverlap="1" wp14:anchorId="4B21759E" wp14:editId="5DAA1C9E">
                      <wp:simplePos x="0" y="0"/>
                      <wp:positionH relativeFrom="column">
                        <wp:posOffset>319405</wp:posOffset>
                      </wp:positionH>
                      <wp:positionV relativeFrom="paragraph">
                        <wp:posOffset>1814830</wp:posOffset>
                      </wp:positionV>
                      <wp:extent cx="0" cy="278130"/>
                      <wp:effectExtent l="0" t="0" r="19050" b="26670"/>
                      <wp:wrapNone/>
                      <wp:docPr id="87"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13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C95ADC7" id="AutoShape 147" o:spid="_x0000_s1026" type="#_x0000_t32" style="position:absolute;margin-left:25.15pt;margin-top:142.9pt;width:0;height:21.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" strokeweight="1.5pt"/>
                  </w:pict>
                </mc:Fallback>
              </mc:AlternateContent>
            </w:r>
            <w:r w:rsidR="004C4C1D" w:rsidRPr="001D6D3B">
              <w:rPr>
                <w:rFonts w:ascii="Book Antiqua" w:eastAsia="Times New Roman" w:hAnsi="Book Antiqua" w:cs="Arial"/>
                <w:noProof/>
                <w:lang w:eastAsia="en-GB"/>
              </w:rPr>
              <mc:AlternateContent>
                <mc:Choice Requires="wps">
                  <w:drawing>
                    <wp:anchor distT="0" distB="0" distL="114300" distR="114300" simplePos="0" relativeHeight="251749376" behindDoc="0" locked="0" layoutInCell="1" allowOverlap="1" wp14:anchorId="6218BAA7" wp14:editId="69BD9007">
                      <wp:simplePos x="0" y="0"/>
                      <wp:positionH relativeFrom="column">
                        <wp:posOffset>267970</wp:posOffset>
                      </wp:positionH>
                      <wp:positionV relativeFrom="paragraph">
                        <wp:posOffset>1179830</wp:posOffset>
                      </wp:positionV>
                      <wp:extent cx="0" cy="180975"/>
                      <wp:effectExtent l="0" t="0" r="19050" b="9525"/>
                      <wp:wrapNone/>
                      <wp:docPr id="89"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shape w14:anchorId="204F03E9" id="AutoShape 147" o:spid="_x0000_s1026" type="#_x0000_t32" style="position:absolute;margin-left:21.1pt;margin-top:92.9pt;width:0;height:14.2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" strokeweight="1.5pt"/>
                  </w:pict>
                </mc:Fallback>
              </mc:AlternateContent>
            </w:r>
          </w:p>
        </w:tc>
      </w:tr>
    </w:tbl>
    <w:tbl>
      <w:tblPr>
        <w:tblStyle w:val="TableGrid"/>
        <w:tblpPr w:leftFromText="180" w:rightFromText="180" w:vertAnchor="text" w:horzAnchor="margin" w:tblpY="101"/>
        <w:tblW w:w="10531" w:type="dxa"/>
        <w:shd w:val="clear" w:color="auto" w:fill="D9D9D9" w:themeFill="background1" w:themeFillShade="D9"/>
        <w:tblLook w:val="04A0" w:firstRow="1" w:lastRow="0" w:firstColumn="1" w:lastColumn="0" w:noHBand="0" w:noVBand="1"/>
      </w:tblPr>
      <w:tblGrid>
        <w:gridCol w:w="10531"/>
      </w:tblGrid>
      <w:tr w:rsidR="0052536D" w:rsidRPr="00AC0478" w14:paraId="01E87DB4" w14:textId="77777777" w:rsidTr="0052536D">
        <w:trPr>
          <w:trHeight w:val="346"/>
        </w:trPr>
        <w:tc>
          <w:tcPr>
            <w:tcW w:w="10531" w:type="dxa"/>
            <w:shd w:val="clear" w:color="auto" w:fill="D9D9D9" w:themeFill="background1" w:themeFillShade="D9"/>
          </w:tcPr>
          <w:p w14:paraId="29E644C2" w14:textId="77777777" w:rsidR="0052536D" w:rsidRPr="00AC0478" w:rsidRDefault="0052536D" w:rsidP="00AC0478">
            <w:pPr>
              <w:pStyle w:val="ListParagraph"/>
              <w:numPr>
                <w:ilvl w:val="0"/>
                <w:numId w:val="9"/>
              </w:numPr>
              <w:rPr>
                <w:rFonts w:ascii="Book Antiqua" w:hAnsi="Book Antiqua" w:cs="Arial"/>
                <w:b/>
                <w:lang w:val="en-US"/>
              </w:rPr>
            </w:pPr>
            <w:r w:rsidRPr="00AC0478">
              <w:rPr>
                <w:rFonts w:ascii="Book Antiqua" w:hAnsi="Book Antiqua" w:cs="Arial"/>
                <w:b/>
                <w:lang w:val="en-US"/>
              </w:rPr>
              <w:t>Membership and Participation</w:t>
            </w:r>
          </w:p>
        </w:tc>
      </w:tr>
    </w:tbl>
    <w:p w14:paraId="4F2B10D8" w14:textId="77777777" w:rsidR="0041551A" w:rsidRPr="00AC0478" w:rsidRDefault="0041551A" w:rsidP="0041551A">
      <w:pPr>
        <w:rPr>
          <w:rFonts w:ascii="Book Antiqua" w:eastAsia="Times New Roman" w:hAnsi="Book Antiqua" w:cs="Arial"/>
          <w:lang w:val="en-US"/>
        </w:rPr>
      </w:pPr>
    </w:p>
    <w:p w14:paraId="42321FFD" w14:textId="0850C97A" w:rsidR="00E6648F" w:rsidRPr="00BF6925" w:rsidRDefault="0041551A" w:rsidP="00FC6CBA">
      <w:pPr>
        <w:pStyle w:val="ListParagraph"/>
        <w:numPr>
          <w:ilvl w:val="1"/>
          <w:numId w:val="10"/>
        </w:numPr>
        <w:spacing w:line="360" w:lineRule="auto"/>
        <w:ind w:left="851" w:hanging="851"/>
        <w:jc w:val="both"/>
        <w:rPr>
          <w:rFonts w:ascii="Book Antiqua" w:eastAsia="Times New Roman" w:hAnsi="Book Antiqua" w:cs="Arial"/>
          <w:lang w:val="en-US"/>
        </w:rPr>
      </w:pPr>
      <w:r w:rsidRPr="00BF6925">
        <w:rPr>
          <w:rFonts w:ascii="Book Antiqua" w:eastAsia="Times New Roman" w:hAnsi="Book Antiqua" w:cs="Arial"/>
          <w:lang w:val="en-US"/>
        </w:rPr>
        <w:lastRenderedPageBreak/>
        <w:t xml:space="preserve">Membership of the Coordination Platform is open to CSOs that are working on human rights directly or development organizations that </w:t>
      </w:r>
      <w:r w:rsidR="00891B3C" w:rsidRPr="00EA4F6D">
        <w:rPr>
          <w:rFonts w:ascii="Book Antiqua" w:eastAsia="Times New Roman" w:hAnsi="Book Antiqua" w:cs="Arial"/>
          <w:lang w:val="en-US"/>
        </w:rPr>
        <w:t>explicitly</w:t>
      </w:r>
      <w:r w:rsidR="00891B3C">
        <w:rPr>
          <w:rFonts w:ascii="Book Antiqua" w:eastAsia="Times New Roman" w:hAnsi="Book Antiqua" w:cs="Arial"/>
          <w:lang w:val="en-US"/>
        </w:rPr>
        <w:t xml:space="preserve"> </w:t>
      </w:r>
      <w:r w:rsidR="00253D3F" w:rsidRPr="00BF6925">
        <w:rPr>
          <w:rFonts w:ascii="Book Antiqua" w:eastAsia="Times New Roman" w:hAnsi="Book Antiqua" w:cs="Arial"/>
          <w:lang w:val="en-US"/>
        </w:rPr>
        <w:t>uphold</w:t>
      </w:r>
      <w:r w:rsidRPr="00BF6925">
        <w:rPr>
          <w:rFonts w:ascii="Book Antiqua" w:eastAsia="Times New Roman" w:hAnsi="Book Antiqua" w:cs="Arial"/>
          <w:lang w:val="en-US"/>
        </w:rPr>
        <w:t xml:space="preserve"> </w:t>
      </w:r>
      <w:r w:rsidR="00253D3F" w:rsidRPr="00BF6925">
        <w:rPr>
          <w:rFonts w:ascii="Book Antiqua" w:eastAsia="Times New Roman" w:hAnsi="Book Antiqua" w:cs="Arial"/>
          <w:lang w:val="en-US"/>
        </w:rPr>
        <w:t>h</w:t>
      </w:r>
      <w:r w:rsidRPr="00BF6925">
        <w:rPr>
          <w:rFonts w:ascii="Book Antiqua" w:eastAsia="Times New Roman" w:hAnsi="Book Antiqua" w:cs="Arial"/>
          <w:lang w:val="en-US"/>
        </w:rPr>
        <w:t>uman rights values</w:t>
      </w:r>
      <w:r w:rsidR="00FC6CBA">
        <w:rPr>
          <w:rFonts w:ascii="Book Antiqua" w:eastAsia="Times New Roman" w:hAnsi="Book Antiqua" w:cs="Arial"/>
          <w:lang w:val="en-US"/>
        </w:rPr>
        <w:t xml:space="preserve"> and principles</w:t>
      </w:r>
      <w:r w:rsidRPr="00BF6925">
        <w:rPr>
          <w:rFonts w:ascii="Book Antiqua" w:eastAsia="Times New Roman" w:hAnsi="Book Antiqua" w:cs="Arial"/>
          <w:lang w:val="en-US"/>
        </w:rPr>
        <w:t xml:space="preserve">; </w:t>
      </w:r>
      <w:r w:rsidR="00253D3F" w:rsidRPr="00BF6925">
        <w:rPr>
          <w:rFonts w:ascii="Book Antiqua" w:eastAsia="Times New Roman" w:hAnsi="Book Antiqua" w:cs="Arial"/>
          <w:lang w:val="en-US"/>
        </w:rPr>
        <w:t>with the assumption</w:t>
      </w:r>
      <w:r w:rsidRPr="00BF6925">
        <w:rPr>
          <w:rFonts w:ascii="Book Antiqua" w:eastAsia="Times New Roman" w:hAnsi="Book Antiqua" w:cs="Arial"/>
          <w:lang w:val="en-US"/>
        </w:rPr>
        <w:t xml:space="preserve"> that all members are expected to contribute to the </w:t>
      </w:r>
      <w:r w:rsidR="00253D3F" w:rsidRPr="00BF6925">
        <w:rPr>
          <w:rFonts w:ascii="Book Antiqua" w:eastAsia="Times New Roman" w:hAnsi="Book Antiqua" w:cs="Arial"/>
          <w:lang w:val="en-US"/>
        </w:rPr>
        <w:t>objective</w:t>
      </w:r>
      <w:r w:rsidRPr="00BF6925">
        <w:rPr>
          <w:rFonts w:ascii="Book Antiqua" w:eastAsia="Times New Roman" w:hAnsi="Book Antiqua" w:cs="Arial"/>
          <w:lang w:val="en-US"/>
        </w:rPr>
        <w:t xml:space="preserve"> of the </w:t>
      </w:r>
      <w:r w:rsidR="00253D3F" w:rsidRPr="00BF6925">
        <w:rPr>
          <w:rFonts w:ascii="Book Antiqua" w:eastAsia="Times New Roman" w:hAnsi="Book Antiqua" w:cs="Arial"/>
          <w:lang w:val="en-US"/>
        </w:rPr>
        <w:t>P</w:t>
      </w:r>
      <w:r w:rsidRPr="00BF6925">
        <w:rPr>
          <w:rFonts w:ascii="Book Antiqua" w:eastAsia="Times New Roman" w:hAnsi="Book Antiqua" w:cs="Arial"/>
          <w:lang w:val="en-US"/>
        </w:rPr>
        <w:t>latform and/or their thematic sub-</w:t>
      </w:r>
      <w:r w:rsidR="00891B3C" w:rsidRPr="00BF6925">
        <w:rPr>
          <w:rFonts w:ascii="Book Antiqua" w:eastAsia="Times New Roman" w:hAnsi="Book Antiqua" w:cs="Arial"/>
          <w:lang w:val="en-US"/>
        </w:rPr>
        <w:t>groups</w:t>
      </w:r>
    </w:p>
    <w:p w14:paraId="1801FE83" w14:textId="0BFB2BDB" w:rsidR="00E6648F" w:rsidRPr="00AC0478" w:rsidRDefault="00E6648F" w:rsidP="00FC6CBA">
      <w:pPr>
        <w:pStyle w:val="ListParagraph"/>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 xml:space="preserve">CSOs who participated in the </w:t>
      </w:r>
      <w:r w:rsidR="00FC6CBA">
        <w:rPr>
          <w:rFonts w:ascii="Book Antiqua" w:eastAsia="Times New Roman" w:hAnsi="Book Antiqua" w:cs="Arial"/>
          <w:lang w:val="en-US"/>
        </w:rPr>
        <w:t>a</w:t>
      </w:r>
      <w:r w:rsidRPr="00AC0478">
        <w:rPr>
          <w:rFonts w:ascii="Book Antiqua" w:eastAsia="Times New Roman" w:hAnsi="Book Antiqua" w:cs="Arial"/>
          <w:lang w:val="en-US"/>
        </w:rPr>
        <w:t xml:space="preserve">nnual </w:t>
      </w:r>
      <w:r w:rsidR="00FC6CBA">
        <w:rPr>
          <w:rFonts w:ascii="Book Antiqua" w:eastAsia="Times New Roman" w:hAnsi="Book Antiqua" w:cs="Arial"/>
          <w:lang w:val="en-US"/>
        </w:rPr>
        <w:t>workshops</w:t>
      </w:r>
      <w:r w:rsidRPr="00AC0478">
        <w:rPr>
          <w:rFonts w:ascii="Book Antiqua" w:eastAsia="Times New Roman" w:hAnsi="Book Antiqua" w:cs="Arial"/>
          <w:lang w:val="en-US"/>
        </w:rPr>
        <w:t xml:space="preserve"> from August 2020 to </w:t>
      </w:r>
      <w:r w:rsidR="00FC6CBA">
        <w:rPr>
          <w:rFonts w:ascii="Book Antiqua" w:eastAsia="Times New Roman" w:hAnsi="Book Antiqua" w:cs="Arial"/>
          <w:lang w:val="en-US"/>
        </w:rPr>
        <w:t>December</w:t>
      </w:r>
      <w:r w:rsidRPr="00AC0478">
        <w:rPr>
          <w:rFonts w:ascii="Book Antiqua" w:eastAsia="Times New Roman" w:hAnsi="Book Antiqua" w:cs="Arial"/>
          <w:lang w:val="en-US"/>
        </w:rPr>
        <w:t xml:space="preserve"> 2023 are </w:t>
      </w:r>
      <w:r w:rsidR="00253D3F" w:rsidRPr="00AC0478">
        <w:rPr>
          <w:rFonts w:ascii="Book Antiqua" w:eastAsia="Times New Roman" w:hAnsi="Book Antiqua" w:cs="Arial"/>
          <w:lang w:val="en-US"/>
        </w:rPr>
        <w:t xml:space="preserve">assumed to be </w:t>
      </w:r>
      <w:r w:rsidRPr="00AC0478">
        <w:rPr>
          <w:rFonts w:ascii="Book Antiqua" w:eastAsia="Times New Roman" w:hAnsi="Book Antiqua" w:cs="Arial"/>
          <w:lang w:val="en-US"/>
        </w:rPr>
        <w:t xml:space="preserve">members of the Coordination Platform </w:t>
      </w:r>
      <w:r w:rsidR="00BF1D63" w:rsidRPr="00AC0478">
        <w:rPr>
          <w:rFonts w:ascii="Book Antiqua" w:eastAsia="Times New Roman" w:hAnsi="Book Antiqua" w:cs="Arial"/>
          <w:lang w:val="en-US"/>
        </w:rPr>
        <w:t>without application</w:t>
      </w:r>
      <w:r w:rsidR="00253D3F" w:rsidRPr="00AC0478">
        <w:rPr>
          <w:rFonts w:ascii="Book Antiqua" w:eastAsia="Times New Roman" w:hAnsi="Book Antiqua" w:cs="Arial"/>
          <w:lang w:val="en-US"/>
        </w:rPr>
        <w:t xml:space="preserve">, unless they expressly cancel their </w:t>
      </w:r>
      <w:proofErr w:type="gramStart"/>
      <w:r w:rsidR="00253D3F" w:rsidRPr="00AC0478">
        <w:rPr>
          <w:rFonts w:ascii="Book Antiqua" w:eastAsia="Times New Roman" w:hAnsi="Book Antiqua" w:cs="Arial"/>
          <w:lang w:val="en-US"/>
        </w:rPr>
        <w:t>membership</w:t>
      </w:r>
      <w:r w:rsidR="00886F90" w:rsidRPr="00AC0478">
        <w:rPr>
          <w:rFonts w:ascii="Book Antiqua" w:eastAsia="Times New Roman" w:hAnsi="Book Antiqua" w:cs="Arial"/>
          <w:lang w:val="en-US"/>
        </w:rPr>
        <w:t>;</w:t>
      </w:r>
      <w:proofErr w:type="gramEnd"/>
    </w:p>
    <w:p w14:paraId="1F8D93A6" w14:textId="016E349E" w:rsidR="0041551A" w:rsidRPr="00AC0478" w:rsidRDefault="0041551A"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 xml:space="preserve">Any civil society actor committed to and is </w:t>
      </w:r>
      <w:r w:rsidR="00891B3C">
        <w:rPr>
          <w:rFonts w:ascii="Book Antiqua" w:eastAsia="Times New Roman" w:hAnsi="Book Antiqua" w:cs="Arial"/>
          <w:lang w:val="en-US"/>
        </w:rPr>
        <w:t xml:space="preserve">explicitly </w:t>
      </w:r>
      <w:r w:rsidRPr="00AC0478">
        <w:rPr>
          <w:rFonts w:ascii="Book Antiqua" w:eastAsia="Times New Roman" w:hAnsi="Book Antiqua" w:cs="Arial"/>
          <w:lang w:val="en-US"/>
        </w:rPr>
        <w:t xml:space="preserve">working towards human rights values and principles may submit a written request to the </w:t>
      </w:r>
      <w:r w:rsidR="00886F90" w:rsidRPr="00AC0478">
        <w:rPr>
          <w:rFonts w:ascii="Book Antiqua" w:eastAsia="Times New Roman" w:hAnsi="Book Antiqua" w:cs="Arial"/>
          <w:lang w:val="en-US"/>
        </w:rPr>
        <w:t xml:space="preserve">Platform Management Committee (PMC) </w:t>
      </w:r>
      <w:r w:rsidRPr="00AC0478">
        <w:rPr>
          <w:rFonts w:ascii="Book Antiqua" w:eastAsia="Times New Roman" w:hAnsi="Book Antiqua" w:cs="Arial"/>
          <w:lang w:val="en-US"/>
        </w:rPr>
        <w:t xml:space="preserve">to become a member of the </w:t>
      </w:r>
      <w:r w:rsidR="00886F90" w:rsidRPr="00AC0478">
        <w:rPr>
          <w:rFonts w:ascii="Book Antiqua" w:eastAsia="Times New Roman" w:hAnsi="Book Antiqua" w:cs="Arial"/>
          <w:lang w:val="en-US"/>
        </w:rPr>
        <w:t>C</w:t>
      </w:r>
      <w:r w:rsidRPr="00AC0478">
        <w:rPr>
          <w:rFonts w:ascii="Book Antiqua" w:eastAsia="Times New Roman" w:hAnsi="Book Antiqua" w:cs="Arial"/>
          <w:lang w:val="en-US"/>
        </w:rPr>
        <w:t xml:space="preserve">oordination </w:t>
      </w:r>
      <w:proofErr w:type="gramStart"/>
      <w:r w:rsidR="00886F90" w:rsidRPr="00AC0478">
        <w:rPr>
          <w:rFonts w:ascii="Book Antiqua" w:eastAsia="Times New Roman" w:hAnsi="Book Antiqua" w:cs="Arial"/>
          <w:lang w:val="en-US"/>
        </w:rPr>
        <w:t>P</w:t>
      </w:r>
      <w:r w:rsidRPr="00AC0478">
        <w:rPr>
          <w:rFonts w:ascii="Book Antiqua" w:eastAsia="Times New Roman" w:hAnsi="Book Antiqua" w:cs="Arial"/>
          <w:lang w:val="en-US"/>
        </w:rPr>
        <w:t>latform;</w:t>
      </w:r>
      <w:proofErr w:type="gramEnd"/>
    </w:p>
    <w:p w14:paraId="5362B4A0" w14:textId="1191C861" w:rsidR="00E62F55" w:rsidRPr="00EA4F6D" w:rsidRDefault="0041551A" w:rsidP="00FC6CBA">
      <w:pPr>
        <w:numPr>
          <w:ilvl w:val="1"/>
          <w:numId w:val="10"/>
        </w:numPr>
        <w:spacing w:line="360" w:lineRule="auto"/>
        <w:ind w:hanging="862"/>
        <w:jc w:val="both"/>
        <w:rPr>
          <w:rFonts w:ascii="Book Antiqua" w:eastAsia="Times New Roman" w:hAnsi="Book Antiqua" w:cs="Arial"/>
          <w:lang w:val="en-US"/>
        </w:rPr>
      </w:pPr>
      <w:bookmarkStart w:id="12" w:name="_Hlk209964307"/>
      <w:r w:rsidRPr="00EA4F6D">
        <w:rPr>
          <w:rFonts w:ascii="Book Antiqua" w:eastAsia="Times New Roman" w:hAnsi="Book Antiqua" w:cs="Arial"/>
          <w:lang w:val="en-US"/>
        </w:rPr>
        <w:t xml:space="preserve">The request should </w:t>
      </w:r>
      <w:r w:rsidR="00891B3C" w:rsidRPr="00EA4F6D">
        <w:rPr>
          <w:rFonts w:ascii="Book Antiqua" w:eastAsia="Times New Roman" w:hAnsi="Book Antiqua" w:cs="Arial"/>
          <w:lang w:val="en-US"/>
        </w:rPr>
        <w:t xml:space="preserve">be made using the template prepared by the PMC </w:t>
      </w:r>
      <w:r w:rsidR="00A25D23" w:rsidRPr="00EA4F6D">
        <w:rPr>
          <w:rFonts w:ascii="Book Antiqua" w:eastAsia="Times New Roman" w:hAnsi="Book Antiqua" w:cs="Arial"/>
          <w:lang w:val="en-US"/>
        </w:rPr>
        <w:t xml:space="preserve">and attached with a stamped copy of the registration certificate, </w:t>
      </w:r>
      <w:proofErr w:type="gramStart"/>
      <w:r w:rsidR="00A25D23" w:rsidRPr="00EA4F6D">
        <w:rPr>
          <w:rFonts w:ascii="Book Antiqua" w:eastAsia="Times New Roman" w:hAnsi="Book Antiqua" w:cs="Arial"/>
          <w:lang w:val="en-US"/>
        </w:rPr>
        <w:t xml:space="preserve">constitution </w:t>
      </w:r>
      <w:r w:rsidR="00956CD5" w:rsidRPr="00EA4F6D">
        <w:rPr>
          <w:rFonts w:ascii="Book Antiqua" w:eastAsia="Times New Roman" w:hAnsi="Book Antiqua" w:cs="Arial"/>
          <w:lang w:val="en-US"/>
        </w:rPr>
        <w:t>,</w:t>
      </w:r>
      <w:proofErr w:type="gramEnd"/>
      <w:r w:rsidR="00956CD5" w:rsidRPr="00EA4F6D">
        <w:rPr>
          <w:rFonts w:ascii="Book Antiqua" w:eastAsia="Times New Roman" w:hAnsi="Book Antiqua" w:cs="Arial"/>
          <w:lang w:val="en-US"/>
        </w:rPr>
        <w:t xml:space="preserve"> </w:t>
      </w:r>
      <w:r w:rsidR="00A25D23" w:rsidRPr="00EA4F6D">
        <w:rPr>
          <w:rFonts w:ascii="Book Antiqua" w:eastAsia="Times New Roman" w:hAnsi="Book Antiqua" w:cs="Arial"/>
          <w:lang w:val="en-US"/>
        </w:rPr>
        <w:t xml:space="preserve">activity report of the organization and declaration of commitment to abide by the TOR, and any other relevant rules and decisions of the coordination platform. </w:t>
      </w:r>
    </w:p>
    <w:p w14:paraId="156619A7" w14:textId="6D122BFE" w:rsidR="0041551A" w:rsidRPr="00EA4F6D" w:rsidRDefault="00A25D23" w:rsidP="00FC6CBA">
      <w:pPr>
        <w:numPr>
          <w:ilvl w:val="1"/>
          <w:numId w:val="10"/>
        </w:numPr>
        <w:spacing w:line="360" w:lineRule="auto"/>
        <w:ind w:hanging="862"/>
        <w:jc w:val="both"/>
        <w:rPr>
          <w:rFonts w:ascii="Book Antiqua" w:eastAsia="Times New Roman" w:hAnsi="Book Antiqua" w:cs="Arial"/>
          <w:lang w:val="en-US"/>
        </w:rPr>
      </w:pPr>
      <w:r w:rsidRPr="00EA4F6D">
        <w:rPr>
          <w:rFonts w:ascii="Book Antiqua" w:eastAsia="Times New Roman" w:hAnsi="Book Antiqua" w:cs="Arial"/>
          <w:lang w:val="en-US"/>
        </w:rPr>
        <w:t xml:space="preserve">The template shall include among others, </w:t>
      </w:r>
      <w:r w:rsidR="0041551A" w:rsidRPr="00EA4F6D">
        <w:rPr>
          <w:rFonts w:ascii="Book Antiqua" w:eastAsia="Times New Roman" w:hAnsi="Book Antiqua" w:cs="Arial"/>
          <w:lang w:val="en-US"/>
        </w:rPr>
        <w:t>name of the organization, representative(s), objectives of the organization, activities of the organization, contact details</w:t>
      </w:r>
      <w:r w:rsidR="00C31267" w:rsidRPr="00EA4F6D">
        <w:rPr>
          <w:rFonts w:ascii="Book Antiqua" w:eastAsia="Times New Roman" w:hAnsi="Book Antiqua" w:cs="Arial"/>
          <w:lang w:val="en-US"/>
        </w:rPr>
        <w:t xml:space="preserve"> of the organization as well as the person to represent the organization</w:t>
      </w:r>
      <w:r w:rsidR="0041551A" w:rsidRPr="00EA4F6D">
        <w:rPr>
          <w:rFonts w:ascii="Book Antiqua" w:eastAsia="Times New Roman" w:hAnsi="Book Antiqua" w:cs="Arial"/>
          <w:lang w:val="en-US"/>
        </w:rPr>
        <w:t xml:space="preserve">, preferred areas of engagement, the reason and interest for seeking to become a member, </w:t>
      </w:r>
      <w:r w:rsidR="00C31267" w:rsidRPr="00EA4F6D">
        <w:rPr>
          <w:rFonts w:ascii="Book Antiqua" w:eastAsia="Times New Roman" w:hAnsi="Book Antiqua" w:cs="Arial"/>
          <w:lang w:val="en-US"/>
        </w:rPr>
        <w:t>and the</w:t>
      </w:r>
      <w:r w:rsidR="0041551A" w:rsidRPr="00EA4F6D">
        <w:rPr>
          <w:rFonts w:ascii="Book Antiqua" w:eastAsia="Times New Roman" w:hAnsi="Book Antiqua" w:cs="Arial"/>
          <w:lang w:val="en-US"/>
        </w:rPr>
        <w:t xml:space="preserve"> expected contribution </w:t>
      </w:r>
      <w:proofErr w:type="gramStart"/>
      <w:r w:rsidR="0041551A" w:rsidRPr="00EA4F6D">
        <w:rPr>
          <w:rFonts w:ascii="Book Antiqua" w:eastAsia="Times New Roman" w:hAnsi="Book Antiqua" w:cs="Arial"/>
          <w:lang w:val="en-US"/>
        </w:rPr>
        <w:t xml:space="preserve">to </w:t>
      </w:r>
      <w:r w:rsidR="00C31267" w:rsidRPr="00EA4F6D">
        <w:rPr>
          <w:rFonts w:ascii="Book Antiqua" w:eastAsia="Times New Roman" w:hAnsi="Book Antiqua" w:cs="Arial"/>
          <w:lang w:val="en-US"/>
        </w:rPr>
        <w:t xml:space="preserve"> the</w:t>
      </w:r>
      <w:proofErr w:type="gramEnd"/>
      <w:r w:rsidR="00C31267" w:rsidRPr="00EA4F6D">
        <w:rPr>
          <w:rFonts w:ascii="Book Antiqua" w:eastAsia="Times New Roman" w:hAnsi="Book Antiqua" w:cs="Arial"/>
          <w:lang w:val="en-US"/>
        </w:rPr>
        <w:t xml:space="preserve"> </w:t>
      </w:r>
      <w:proofErr w:type="gramStart"/>
      <w:r w:rsidR="0041551A" w:rsidRPr="00EA4F6D">
        <w:rPr>
          <w:rFonts w:ascii="Book Antiqua" w:eastAsia="Times New Roman" w:hAnsi="Book Antiqua" w:cs="Arial"/>
          <w:lang w:val="en-US"/>
        </w:rPr>
        <w:t>platform</w:t>
      </w:r>
      <w:r w:rsidR="00C31267" w:rsidRPr="00EA4F6D">
        <w:rPr>
          <w:rFonts w:ascii="Book Antiqua" w:eastAsia="Times New Roman" w:hAnsi="Book Antiqua" w:cs="Arial"/>
          <w:lang w:val="en-US"/>
        </w:rPr>
        <w:t>;</w:t>
      </w:r>
      <w:proofErr w:type="gramEnd"/>
    </w:p>
    <w:bookmarkEnd w:id="12"/>
    <w:p w14:paraId="08F2E70D" w14:textId="1CE6ABAB" w:rsidR="0041551A" w:rsidRDefault="00BF1D63"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The PMC</w:t>
      </w:r>
      <w:r w:rsidR="0041551A" w:rsidRPr="00AC0478">
        <w:rPr>
          <w:rFonts w:ascii="Book Antiqua" w:eastAsia="Times New Roman" w:hAnsi="Book Antiqua" w:cs="Arial"/>
          <w:lang w:val="en-US"/>
        </w:rPr>
        <w:t xml:space="preserve"> shall review membership </w:t>
      </w:r>
      <w:r w:rsidR="006A3D5B" w:rsidRPr="00AC0478">
        <w:rPr>
          <w:rFonts w:ascii="Book Antiqua" w:eastAsia="Times New Roman" w:hAnsi="Book Antiqua" w:cs="Arial"/>
          <w:lang w:val="en-US"/>
        </w:rPr>
        <w:t>applications</w:t>
      </w:r>
      <w:r w:rsidR="0041551A" w:rsidRPr="00AC0478">
        <w:rPr>
          <w:rFonts w:ascii="Book Antiqua" w:eastAsia="Times New Roman" w:hAnsi="Book Antiqua" w:cs="Arial"/>
          <w:lang w:val="en-US"/>
        </w:rPr>
        <w:t xml:space="preserve"> and communicate </w:t>
      </w:r>
      <w:r w:rsidR="00886F90" w:rsidRPr="00AC0478">
        <w:rPr>
          <w:rFonts w:ascii="Book Antiqua" w:eastAsia="Times New Roman" w:hAnsi="Book Antiqua" w:cs="Arial"/>
          <w:lang w:val="en-US"/>
        </w:rPr>
        <w:t>its</w:t>
      </w:r>
      <w:r w:rsidR="0041551A" w:rsidRPr="00AC0478">
        <w:rPr>
          <w:rFonts w:ascii="Book Antiqua" w:eastAsia="Times New Roman" w:hAnsi="Book Antiqua" w:cs="Arial"/>
          <w:lang w:val="en-US"/>
        </w:rPr>
        <w:t xml:space="preserve"> decision within ten working </w:t>
      </w:r>
      <w:proofErr w:type="gramStart"/>
      <w:r w:rsidR="0041551A" w:rsidRPr="00AC0478">
        <w:rPr>
          <w:rFonts w:ascii="Book Antiqua" w:eastAsia="Times New Roman" w:hAnsi="Book Antiqua" w:cs="Arial"/>
          <w:lang w:val="en-US"/>
        </w:rPr>
        <w:t>days;</w:t>
      </w:r>
      <w:proofErr w:type="gramEnd"/>
    </w:p>
    <w:p w14:paraId="3C15F6EE" w14:textId="46FC5250" w:rsidR="006A3D5B" w:rsidRPr="00EA4F6D" w:rsidRDefault="006A3D5B" w:rsidP="00FC6CBA">
      <w:pPr>
        <w:numPr>
          <w:ilvl w:val="1"/>
          <w:numId w:val="10"/>
        </w:numPr>
        <w:spacing w:line="360" w:lineRule="auto"/>
        <w:ind w:hanging="862"/>
        <w:jc w:val="both"/>
        <w:rPr>
          <w:rFonts w:ascii="Book Antiqua" w:eastAsia="Times New Roman" w:hAnsi="Book Antiqua" w:cs="Arial"/>
          <w:lang w:val="en-US"/>
        </w:rPr>
      </w:pPr>
      <w:r w:rsidRPr="00EA4F6D">
        <w:rPr>
          <w:rFonts w:ascii="Book Antiqua" w:eastAsia="Times New Roman" w:hAnsi="Book Antiqua" w:cs="Arial"/>
          <w:lang w:val="en-US"/>
        </w:rPr>
        <w:t xml:space="preserve">Regional Civil Society Organizations whose </w:t>
      </w:r>
      <w:r w:rsidR="00CD015F" w:rsidRPr="00EA4F6D">
        <w:rPr>
          <w:rFonts w:ascii="Book Antiqua" w:eastAsia="Times New Roman" w:hAnsi="Book Antiqua" w:cs="Arial"/>
          <w:lang w:val="en-US"/>
        </w:rPr>
        <w:t>application</w:t>
      </w:r>
      <w:r w:rsidRPr="00EA4F6D">
        <w:rPr>
          <w:rFonts w:ascii="Book Antiqua" w:eastAsia="Times New Roman" w:hAnsi="Book Antiqua" w:cs="Arial"/>
          <w:lang w:val="en-US"/>
        </w:rPr>
        <w:t xml:space="preserve"> for membership is accepted shall be generally bound by the terms of this TOR and</w:t>
      </w:r>
      <w:r w:rsidR="00A674E0" w:rsidRPr="00EA4F6D">
        <w:rPr>
          <w:rFonts w:ascii="Book Antiqua" w:eastAsia="Times New Roman" w:hAnsi="Book Antiqua" w:cs="Arial"/>
          <w:lang w:val="en-US"/>
        </w:rPr>
        <w:t xml:space="preserve"> formulate a regional coordination platform in </w:t>
      </w:r>
      <w:r w:rsidRPr="00EA4F6D">
        <w:rPr>
          <w:rFonts w:ascii="Book Antiqua" w:eastAsia="Times New Roman" w:hAnsi="Book Antiqua" w:cs="Arial"/>
          <w:lang w:val="en-US"/>
        </w:rPr>
        <w:t>collaboration with</w:t>
      </w:r>
      <w:r w:rsidR="009E5A9B" w:rsidRPr="00EA4F6D">
        <w:rPr>
          <w:rFonts w:ascii="Book Antiqua" w:eastAsia="Times New Roman" w:hAnsi="Book Antiqua" w:cs="Arial"/>
          <w:lang w:val="en-US"/>
        </w:rPr>
        <w:t xml:space="preserve"> and under the chair-ship of</w:t>
      </w:r>
      <w:r w:rsidRPr="00EA4F6D">
        <w:rPr>
          <w:rFonts w:ascii="Book Antiqua" w:eastAsia="Times New Roman" w:hAnsi="Book Antiqua" w:cs="Arial"/>
          <w:lang w:val="en-US"/>
        </w:rPr>
        <w:t xml:space="preserve"> the Citty Office of the EHRC </w:t>
      </w:r>
      <w:r w:rsidR="00E33E49" w:rsidRPr="00EA4F6D">
        <w:rPr>
          <w:rFonts w:ascii="Book Antiqua" w:eastAsia="Times New Roman" w:hAnsi="Book Antiqua" w:cs="Arial"/>
          <w:lang w:val="en-US"/>
        </w:rPr>
        <w:t>existing in the region where the CSO is registered</w:t>
      </w:r>
      <w:r w:rsidR="00D90FA7" w:rsidRPr="00EA4F6D">
        <w:rPr>
          <w:rFonts w:ascii="Book Antiqua" w:eastAsia="Times New Roman" w:hAnsi="Book Antiqua" w:cs="Arial"/>
          <w:lang w:val="en-US"/>
        </w:rPr>
        <w:t xml:space="preserve">.  </w:t>
      </w:r>
      <w:r w:rsidR="00A674E0" w:rsidRPr="00EA4F6D">
        <w:rPr>
          <w:rFonts w:ascii="Book Antiqua" w:eastAsia="Times New Roman" w:hAnsi="Book Antiqua" w:cs="Arial"/>
          <w:lang w:val="en-US"/>
        </w:rPr>
        <w:t xml:space="preserve">Following the establishment of regional coordination platforms, detailed rules of management and working procedure guiding their function shall be drawn and annexed to this TOR. </w:t>
      </w:r>
    </w:p>
    <w:p w14:paraId="699686DB" w14:textId="32BA01D9" w:rsidR="0041551A" w:rsidRPr="00AC0478" w:rsidRDefault="0041551A"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 xml:space="preserve">In the unlikely event </w:t>
      </w:r>
      <w:r w:rsidR="00886F90" w:rsidRPr="00AC0478">
        <w:rPr>
          <w:rFonts w:ascii="Book Antiqua" w:eastAsia="Times New Roman" w:hAnsi="Book Antiqua" w:cs="Arial"/>
          <w:lang w:val="en-US"/>
        </w:rPr>
        <w:t>that a</w:t>
      </w:r>
      <w:r w:rsidRPr="00AC0478">
        <w:rPr>
          <w:rFonts w:ascii="Book Antiqua" w:eastAsia="Times New Roman" w:hAnsi="Book Antiqua" w:cs="Arial"/>
          <w:lang w:val="en-US"/>
        </w:rPr>
        <w:t xml:space="preserve"> membership application </w:t>
      </w:r>
      <w:r w:rsidR="00886F90" w:rsidRPr="00AC0478">
        <w:rPr>
          <w:rFonts w:ascii="Book Antiqua" w:eastAsia="Times New Roman" w:hAnsi="Book Antiqua" w:cs="Arial"/>
          <w:lang w:val="en-US"/>
        </w:rPr>
        <w:t>is</w:t>
      </w:r>
      <w:r w:rsidRPr="00AC0478">
        <w:rPr>
          <w:rFonts w:ascii="Book Antiqua" w:eastAsia="Times New Roman" w:hAnsi="Book Antiqua" w:cs="Arial"/>
          <w:lang w:val="en-US"/>
        </w:rPr>
        <w:t xml:space="preserve"> rejected, </w:t>
      </w:r>
      <w:r w:rsidR="00886F90" w:rsidRPr="00AC0478">
        <w:rPr>
          <w:rFonts w:ascii="Book Antiqua" w:eastAsia="Times New Roman" w:hAnsi="Book Antiqua" w:cs="Arial"/>
          <w:lang w:val="en-US"/>
        </w:rPr>
        <w:t>PMC</w:t>
      </w:r>
      <w:r w:rsidRPr="00AC0478">
        <w:rPr>
          <w:rFonts w:ascii="Book Antiqua" w:eastAsia="Times New Roman" w:hAnsi="Book Antiqua" w:cs="Arial"/>
          <w:lang w:val="en-US"/>
        </w:rPr>
        <w:t xml:space="preserve"> shall provide detailed and satisfactory justification for </w:t>
      </w:r>
      <w:r w:rsidR="00886F90" w:rsidRPr="00AC0478">
        <w:rPr>
          <w:rFonts w:ascii="Book Antiqua" w:eastAsia="Times New Roman" w:hAnsi="Book Antiqua" w:cs="Arial"/>
          <w:lang w:val="en-US"/>
        </w:rPr>
        <w:t>its</w:t>
      </w:r>
      <w:r w:rsidRPr="00AC0478">
        <w:rPr>
          <w:rFonts w:ascii="Book Antiqua" w:eastAsia="Times New Roman" w:hAnsi="Book Antiqua" w:cs="Arial"/>
          <w:lang w:val="en-US"/>
        </w:rPr>
        <w:t xml:space="preserve"> </w:t>
      </w:r>
      <w:proofErr w:type="gramStart"/>
      <w:r w:rsidRPr="00AC0478">
        <w:rPr>
          <w:rFonts w:ascii="Book Antiqua" w:eastAsia="Times New Roman" w:hAnsi="Book Antiqua" w:cs="Arial"/>
          <w:lang w:val="en-US"/>
        </w:rPr>
        <w:t>decision;</w:t>
      </w:r>
      <w:proofErr w:type="gramEnd"/>
    </w:p>
    <w:p w14:paraId="4EC0750C" w14:textId="18CBB4D5" w:rsidR="0041551A" w:rsidRPr="00AC0478" w:rsidRDefault="0041551A"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lastRenderedPageBreak/>
        <w:t>An applicant whose membership application is rejected may request, in writing</w:t>
      </w:r>
      <w:proofErr w:type="gramStart"/>
      <w:r w:rsidRPr="00AC0478">
        <w:rPr>
          <w:rFonts w:ascii="Book Antiqua" w:eastAsia="Times New Roman" w:hAnsi="Book Antiqua" w:cs="Arial"/>
          <w:lang w:val="en-US"/>
        </w:rPr>
        <w:t>,</w:t>
      </w:r>
      <w:r w:rsidR="00AC0478" w:rsidRPr="00AC0478">
        <w:rPr>
          <w:rFonts w:ascii="Book Antiqua" w:eastAsia="Times New Roman" w:hAnsi="Book Antiqua" w:cs="Arial"/>
          <w:lang w:val="en-US"/>
        </w:rPr>
        <w:t xml:space="preserve"> to</w:t>
      </w:r>
      <w:proofErr w:type="gramEnd"/>
      <w:r w:rsidR="00AC0478" w:rsidRPr="00AC0478">
        <w:rPr>
          <w:rFonts w:ascii="Book Antiqua" w:eastAsia="Times New Roman" w:hAnsi="Book Antiqua" w:cs="Arial"/>
          <w:lang w:val="en-US"/>
        </w:rPr>
        <w:t xml:space="preserve"> the Co-chairs</w:t>
      </w:r>
      <w:r w:rsidRPr="00AC0478">
        <w:rPr>
          <w:rFonts w:ascii="Book Antiqua" w:eastAsia="Times New Roman" w:hAnsi="Book Antiqua" w:cs="Arial"/>
          <w:lang w:val="en-US"/>
        </w:rPr>
        <w:t xml:space="preserve"> for the decision to be reviewed within one month of receiving the decision. Requests that do not fulfill the requirements attached with this TOR will not be </w:t>
      </w:r>
      <w:proofErr w:type="gramStart"/>
      <w:r w:rsidRPr="00AC0478">
        <w:rPr>
          <w:rFonts w:ascii="Book Antiqua" w:eastAsia="Times New Roman" w:hAnsi="Book Antiqua" w:cs="Arial"/>
          <w:lang w:val="en-US"/>
        </w:rPr>
        <w:t>considered;</w:t>
      </w:r>
      <w:proofErr w:type="gramEnd"/>
    </w:p>
    <w:p w14:paraId="5173AD9D" w14:textId="722AA152" w:rsidR="0052536D" w:rsidRPr="00AC0478" w:rsidRDefault="0041551A"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The Co-chairs will consult PMC if the applicant wishes to appeal the membership application decision</w:t>
      </w:r>
      <w:r w:rsidR="00886F90" w:rsidRPr="00AC0478">
        <w:rPr>
          <w:rFonts w:ascii="Book Antiqua" w:eastAsia="Times New Roman" w:hAnsi="Book Antiqua" w:cs="Arial"/>
          <w:lang w:val="en-US"/>
        </w:rPr>
        <w:t>.</w:t>
      </w:r>
      <w:r w:rsidR="00AC0478" w:rsidRPr="00AC0478">
        <w:rPr>
          <w:rFonts w:ascii="Book Antiqua" w:eastAsia="Times New Roman" w:hAnsi="Book Antiqua" w:cs="Arial"/>
          <w:lang w:val="en-US"/>
        </w:rPr>
        <w:t xml:space="preserve"> </w:t>
      </w:r>
      <w:r w:rsidRPr="00AC0478">
        <w:rPr>
          <w:rFonts w:ascii="Book Antiqua" w:eastAsia="Times New Roman" w:hAnsi="Book Antiqua" w:cs="Arial"/>
          <w:lang w:val="en-US"/>
        </w:rPr>
        <w:t xml:space="preserve">The </w:t>
      </w:r>
      <w:r w:rsidR="00CA1AA1" w:rsidRPr="00AC0478">
        <w:rPr>
          <w:rFonts w:ascii="Book Antiqua" w:eastAsia="Times New Roman" w:hAnsi="Book Antiqua" w:cs="Arial"/>
          <w:lang w:val="en-US"/>
        </w:rPr>
        <w:t>PMC</w:t>
      </w:r>
      <w:r w:rsidRPr="00AC0478">
        <w:rPr>
          <w:rFonts w:ascii="Book Antiqua" w:eastAsia="Times New Roman" w:hAnsi="Book Antiqua" w:cs="Arial"/>
          <w:lang w:val="en-US"/>
        </w:rPr>
        <w:t xml:space="preserve"> majority decision shall be final.</w:t>
      </w:r>
    </w:p>
    <w:tbl>
      <w:tblPr>
        <w:tblStyle w:val="TableGrid"/>
        <w:tblW w:w="0" w:type="auto"/>
        <w:tblInd w:w="-95" w:type="dxa"/>
        <w:shd w:val="clear" w:color="auto" w:fill="D9D9D9" w:themeFill="background1" w:themeFillShade="D9"/>
        <w:tblLook w:val="04A0" w:firstRow="1" w:lastRow="0" w:firstColumn="1" w:lastColumn="0" w:noHBand="0" w:noVBand="1"/>
      </w:tblPr>
      <w:tblGrid>
        <w:gridCol w:w="9831"/>
      </w:tblGrid>
      <w:tr w:rsidR="0041551A" w:rsidRPr="00E6648F" w14:paraId="4CEBC421" w14:textId="77777777" w:rsidTr="00E6648F">
        <w:trPr>
          <w:trHeight w:val="473"/>
        </w:trPr>
        <w:tc>
          <w:tcPr>
            <w:tcW w:w="9831" w:type="dxa"/>
            <w:shd w:val="clear" w:color="auto" w:fill="D9D9D9" w:themeFill="background1" w:themeFillShade="D9"/>
          </w:tcPr>
          <w:p w14:paraId="5DD84569" w14:textId="77777777" w:rsidR="0041551A" w:rsidRPr="00E6648F" w:rsidRDefault="0041551A" w:rsidP="00BF6925">
            <w:pPr>
              <w:numPr>
                <w:ilvl w:val="0"/>
                <w:numId w:val="10"/>
              </w:numPr>
              <w:rPr>
                <w:rFonts w:ascii="Book Antiqua" w:hAnsi="Book Antiqua" w:cs="Arial"/>
                <w:b/>
                <w:sz w:val="24"/>
                <w:szCs w:val="24"/>
                <w:lang w:val="en-US"/>
              </w:rPr>
            </w:pPr>
            <w:r w:rsidRPr="00E6648F">
              <w:rPr>
                <w:rFonts w:ascii="Book Antiqua" w:hAnsi="Book Antiqua" w:cs="Arial"/>
                <w:b/>
                <w:sz w:val="24"/>
                <w:szCs w:val="24"/>
                <w:lang w:val="en-US"/>
              </w:rPr>
              <w:t>CONFIDENTIALITY AND FREQUENCY OF MEETING</w:t>
            </w:r>
          </w:p>
        </w:tc>
      </w:tr>
    </w:tbl>
    <w:p w14:paraId="0BD010EA" w14:textId="77777777" w:rsidR="0041551A" w:rsidRPr="0041551A" w:rsidRDefault="0041551A" w:rsidP="0041551A">
      <w:pPr>
        <w:rPr>
          <w:rFonts w:ascii="Book Antiqua" w:eastAsia="Times New Roman" w:hAnsi="Book Antiqua" w:cs="Arial"/>
          <w:highlight w:val="cyan"/>
          <w:lang w:val="en-US"/>
        </w:rPr>
      </w:pPr>
      <w:r w:rsidRPr="0041551A">
        <w:rPr>
          <w:rFonts w:ascii="Book Antiqua" w:eastAsia="Times New Roman" w:hAnsi="Book Antiqua" w:cs="Arial"/>
          <w:highlight w:val="cyan"/>
          <w:lang w:val="en-US"/>
        </w:rPr>
        <w:t xml:space="preserve">    </w:t>
      </w:r>
    </w:p>
    <w:p w14:paraId="48259C33" w14:textId="171E883E" w:rsidR="0041551A" w:rsidRPr="00CC6EE4" w:rsidRDefault="0041551A" w:rsidP="00CC6EE4">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With the view to encourage honest and transparent conversation, all meetings shall be conducted under the Chatham House rules which require that no information shared can be directly quoted or attributed in media or any other external communication.</w:t>
      </w:r>
      <w:r w:rsidR="00956CD5" w:rsidRPr="00CC6EE4">
        <w:rPr>
          <w:rFonts w:ascii="Book Antiqua" w:eastAsia="Times New Roman" w:hAnsi="Book Antiqua" w:cs="Arial"/>
          <w:lang w:val="en-US"/>
        </w:rPr>
        <w:t xml:space="preserve"> Meeting minutes will record key decisions but omit sensitive content</w:t>
      </w:r>
      <w:r w:rsidR="00CC6EE4" w:rsidRPr="00CC6EE4">
        <w:rPr>
          <w:rFonts w:ascii="Book Antiqua" w:eastAsia="Times New Roman" w:hAnsi="Book Antiqua" w:cs="Arial"/>
          <w:lang w:val="en-US"/>
        </w:rPr>
        <w:t>.</w:t>
      </w:r>
    </w:p>
    <w:p w14:paraId="65E63D65" w14:textId="59E5173C" w:rsidR="0041551A" w:rsidRPr="00AC0478" w:rsidRDefault="0041551A" w:rsidP="00FC6CBA">
      <w:pPr>
        <w:numPr>
          <w:ilvl w:val="1"/>
          <w:numId w:val="10"/>
        </w:numPr>
        <w:spacing w:line="360" w:lineRule="auto"/>
        <w:ind w:hanging="862"/>
        <w:jc w:val="both"/>
        <w:rPr>
          <w:rFonts w:ascii="Book Antiqua" w:eastAsia="Times New Roman" w:hAnsi="Book Antiqua" w:cs="Arial"/>
          <w:lang w:val="en-US"/>
        </w:rPr>
      </w:pPr>
      <w:r w:rsidRPr="00AC0478">
        <w:rPr>
          <w:rFonts w:ascii="Book Antiqua" w:eastAsia="Times New Roman" w:hAnsi="Book Antiqua" w:cs="Arial"/>
          <w:lang w:val="en-US"/>
        </w:rPr>
        <w:t xml:space="preserve">The Coordination </w:t>
      </w:r>
      <w:r w:rsidR="00886F90" w:rsidRPr="00AC0478">
        <w:rPr>
          <w:rFonts w:ascii="Book Antiqua" w:eastAsia="Times New Roman" w:hAnsi="Book Antiqua" w:cs="Arial"/>
          <w:lang w:val="en-US"/>
        </w:rPr>
        <w:t>P</w:t>
      </w:r>
      <w:r w:rsidRPr="00AC0478">
        <w:rPr>
          <w:rFonts w:ascii="Book Antiqua" w:eastAsia="Times New Roman" w:hAnsi="Book Antiqua" w:cs="Arial"/>
          <w:lang w:val="en-US"/>
        </w:rPr>
        <w:t xml:space="preserve">latform </w:t>
      </w:r>
      <w:r w:rsidR="00ED1C80" w:rsidRPr="00AC0478">
        <w:rPr>
          <w:rFonts w:ascii="Book Antiqua" w:eastAsia="Times New Roman" w:hAnsi="Book Antiqua" w:cs="Arial"/>
          <w:lang w:val="en-US"/>
        </w:rPr>
        <w:t xml:space="preserve">and sub-thematic groups </w:t>
      </w:r>
      <w:r w:rsidRPr="00AC0478">
        <w:rPr>
          <w:rFonts w:ascii="Book Antiqua" w:eastAsia="Times New Roman" w:hAnsi="Book Antiqua" w:cs="Arial"/>
          <w:lang w:val="en-US"/>
        </w:rPr>
        <w:t>meetings are held every quarter, unless expressed or agreed otherwise in the meeting.</w:t>
      </w:r>
    </w:p>
    <w:p w14:paraId="4CCE48F9" w14:textId="6DD515B9" w:rsidR="00D00B04" w:rsidRPr="00AC0478" w:rsidRDefault="002E6146" w:rsidP="00FC6CBA">
      <w:pPr>
        <w:numPr>
          <w:ilvl w:val="1"/>
          <w:numId w:val="10"/>
        </w:numPr>
        <w:spacing w:line="360" w:lineRule="auto"/>
        <w:ind w:hanging="862"/>
        <w:jc w:val="both"/>
        <w:rPr>
          <w:rFonts w:ascii="Book Antiqua" w:eastAsia="Times New Roman" w:hAnsi="Book Antiqua" w:cs="Arial"/>
          <w:lang w:val="en-US"/>
        </w:rPr>
      </w:pPr>
      <w:r>
        <w:rPr>
          <w:rFonts w:ascii="Book Antiqua" w:eastAsia="Times New Roman" w:hAnsi="Book Antiqua" w:cs="Arial"/>
          <w:lang w:val="en-US"/>
        </w:rPr>
        <w:t xml:space="preserve">Ad </w:t>
      </w:r>
      <w:r w:rsidRPr="00AC0478">
        <w:rPr>
          <w:rFonts w:ascii="Book Antiqua" w:eastAsia="Times New Roman" w:hAnsi="Book Antiqua" w:cs="Arial"/>
          <w:lang w:val="en-US"/>
        </w:rPr>
        <w:t>hoc</w:t>
      </w:r>
      <w:r w:rsidR="0041551A" w:rsidRPr="00AC0478">
        <w:rPr>
          <w:rFonts w:ascii="Book Antiqua" w:eastAsia="Times New Roman" w:hAnsi="Book Antiqua" w:cs="Arial"/>
          <w:lang w:val="en-US"/>
        </w:rPr>
        <w:t xml:space="preserve"> meetings may be held (as required) based on request by a member of the Coordination Platform.</w:t>
      </w:r>
    </w:p>
    <w:sectPr w:rsidR="00D00B04" w:rsidRPr="00AC0478" w:rsidSect="0041551A">
      <w:pgSz w:w="11906" w:h="16838"/>
      <w:pgMar w:top="1440" w:right="1080" w:bottom="1440" w:left="108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 w:author="Ameha Mekonnen" w:date="2025-10-15T16:49:00Z" w:initials="AM">
    <w:p w14:paraId="07CEC8D4" w14:textId="6AAB1118" w:rsidR="008D25A3" w:rsidRDefault="008D25A3" w:rsidP="008D25A3">
      <w:pPr>
        <w:pStyle w:val="CommentText"/>
      </w:pPr>
      <w:r>
        <w:rPr>
          <w:rStyle w:val="CommentReference"/>
        </w:rPr>
        <w:annotationRef/>
      </w:r>
      <w:r>
        <w:t xml:space="preserve">The organogram needs to be rearranged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7CEC8D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3B0E1D" w16cex:dateUtc="2025-10-15T13: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7CEC8D4" w16cid:durableId="043B0E1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A7D1E" w14:textId="77777777" w:rsidR="005C3AA7" w:rsidRDefault="005C3AA7" w:rsidP="007808AC">
      <w:pPr>
        <w:spacing w:after="0" w:line="240" w:lineRule="auto"/>
      </w:pPr>
      <w:r>
        <w:separator/>
      </w:r>
    </w:p>
  </w:endnote>
  <w:endnote w:type="continuationSeparator" w:id="0">
    <w:p w14:paraId="3A393F43" w14:textId="77777777" w:rsidR="005C3AA7" w:rsidRDefault="005C3AA7" w:rsidP="00780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58ADA" w14:textId="77777777" w:rsidR="005C3AA7" w:rsidRDefault="005C3AA7" w:rsidP="007808AC">
      <w:pPr>
        <w:spacing w:after="0" w:line="240" w:lineRule="auto"/>
      </w:pPr>
      <w:r>
        <w:separator/>
      </w:r>
    </w:p>
  </w:footnote>
  <w:footnote w:type="continuationSeparator" w:id="0">
    <w:p w14:paraId="2CC33349" w14:textId="77777777" w:rsidR="005C3AA7" w:rsidRDefault="005C3AA7" w:rsidP="007808AC">
      <w:pPr>
        <w:spacing w:after="0" w:line="240" w:lineRule="auto"/>
      </w:pPr>
      <w:r>
        <w:continuationSeparator/>
      </w:r>
    </w:p>
  </w:footnote>
  <w:footnote w:id="1">
    <w:p w14:paraId="64497311" w14:textId="77777777" w:rsidR="00B4435D" w:rsidRPr="000D21F6" w:rsidRDefault="00B4435D" w:rsidP="00B4435D">
      <w:pPr>
        <w:pStyle w:val="FootnoteText"/>
      </w:pPr>
      <w:r>
        <w:rPr>
          <w:rStyle w:val="FootnoteReference"/>
        </w:rPr>
        <w:footnoteRef/>
      </w:r>
      <w:r>
        <w:t xml:space="preserve"> </w:t>
      </w:r>
      <w:r w:rsidRPr="00965F04">
        <w:rPr>
          <w:w w:val="95"/>
          <w:sz w:val="16"/>
        </w:rPr>
        <w:t>The</w:t>
      </w:r>
      <w:r w:rsidRPr="00965F04">
        <w:rPr>
          <w:spacing w:val="-24"/>
          <w:w w:val="95"/>
          <w:sz w:val="16"/>
        </w:rPr>
        <w:t xml:space="preserve"> </w:t>
      </w:r>
      <w:r w:rsidRPr="00965F04">
        <w:rPr>
          <w:w w:val="95"/>
          <w:sz w:val="16"/>
        </w:rPr>
        <w:t>term</w:t>
      </w:r>
      <w:r w:rsidRPr="00965F04">
        <w:rPr>
          <w:spacing w:val="-24"/>
          <w:w w:val="95"/>
          <w:sz w:val="16"/>
        </w:rPr>
        <w:t xml:space="preserve"> </w:t>
      </w:r>
      <w:r w:rsidRPr="00965F04">
        <w:rPr>
          <w:w w:val="95"/>
          <w:sz w:val="16"/>
        </w:rPr>
        <w:t>‘civil</w:t>
      </w:r>
      <w:r w:rsidRPr="00965F04">
        <w:rPr>
          <w:spacing w:val="-24"/>
          <w:w w:val="95"/>
          <w:sz w:val="16"/>
        </w:rPr>
        <w:t xml:space="preserve"> </w:t>
      </w:r>
      <w:r w:rsidRPr="00965F04">
        <w:rPr>
          <w:w w:val="95"/>
          <w:sz w:val="16"/>
        </w:rPr>
        <w:t>society</w:t>
      </w:r>
      <w:r w:rsidRPr="00965F04">
        <w:rPr>
          <w:spacing w:val="-24"/>
          <w:w w:val="95"/>
          <w:sz w:val="16"/>
        </w:rPr>
        <w:t xml:space="preserve"> </w:t>
      </w:r>
      <w:r w:rsidRPr="00965F04">
        <w:rPr>
          <w:w w:val="95"/>
          <w:sz w:val="16"/>
        </w:rPr>
        <w:t>actor’</w:t>
      </w:r>
      <w:r w:rsidRPr="00965F04">
        <w:rPr>
          <w:spacing w:val="-23"/>
          <w:w w:val="95"/>
          <w:sz w:val="16"/>
        </w:rPr>
        <w:t xml:space="preserve"> </w:t>
      </w:r>
      <w:r w:rsidRPr="00965F04">
        <w:rPr>
          <w:w w:val="95"/>
          <w:sz w:val="16"/>
        </w:rPr>
        <w:t>is</w:t>
      </w:r>
      <w:r w:rsidRPr="00965F04">
        <w:rPr>
          <w:spacing w:val="-24"/>
          <w:w w:val="95"/>
          <w:sz w:val="16"/>
        </w:rPr>
        <w:t xml:space="preserve"> </w:t>
      </w:r>
      <w:r w:rsidRPr="00965F04">
        <w:rPr>
          <w:w w:val="95"/>
          <w:sz w:val="16"/>
        </w:rPr>
        <w:t>broadly</w:t>
      </w:r>
      <w:r w:rsidRPr="00965F04">
        <w:rPr>
          <w:spacing w:val="-24"/>
          <w:w w:val="95"/>
          <w:sz w:val="16"/>
        </w:rPr>
        <w:t xml:space="preserve"> </w:t>
      </w:r>
      <w:r w:rsidRPr="00965F04">
        <w:rPr>
          <w:w w:val="95"/>
          <w:sz w:val="16"/>
        </w:rPr>
        <w:t>understood</w:t>
      </w:r>
      <w:r w:rsidRPr="00965F04">
        <w:rPr>
          <w:spacing w:val="-24"/>
          <w:w w:val="95"/>
          <w:sz w:val="16"/>
        </w:rPr>
        <w:t xml:space="preserve"> </w:t>
      </w:r>
      <w:r w:rsidRPr="00965F04">
        <w:rPr>
          <w:w w:val="95"/>
          <w:sz w:val="16"/>
        </w:rPr>
        <w:t>to</w:t>
      </w:r>
      <w:r w:rsidRPr="00965F04">
        <w:rPr>
          <w:spacing w:val="-20"/>
          <w:w w:val="95"/>
          <w:sz w:val="16"/>
        </w:rPr>
        <w:t xml:space="preserve"> </w:t>
      </w:r>
      <w:r w:rsidRPr="00965F04">
        <w:rPr>
          <w:w w:val="95"/>
          <w:sz w:val="16"/>
        </w:rPr>
        <w:t>include:</w:t>
      </w:r>
      <w:r w:rsidRPr="00965F04">
        <w:rPr>
          <w:spacing w:val="-24"/>
          <w:w w:val="95"/>
          <w:sz w:val="16"/>
        </w:rPr>
        <w:t xml:space="preserve"> </w:t>
      </w:r>
      <w:r w:rsidRPr="00965F04">
        <w:rPr>
          <w:w w:val="95"/>
          <w:sz w:val="16"/>
        </w:rPr>
        <w:t>human</w:t>
      </w:r>
      <w:r w:rsidRPr="00965F04">
        <w:rPr>
          <w:spacing w:val="-25"/>
          <w:w w:val="95"/>
          <w:sz w:val="16"/>
        </w:rPr>
        <w:t xml:space="preserve"> </w:t>
      </w:r>
      <w:r w:rsidRPr="00965F04">
        <w:rPr>
          <w:w w:val="95"/>
          <w:sz w:val="16"/>
        </w:rPr>
        <w:t>rights</w:t>
      </w:r>
      <w:r w:rsidRPr="00965F04">
        <w:rPr>
          <w:spacing w:val="-24"/>
          <w:w w:val="95"/>
          <w:sz w:val="16"/>
        </w:rPr>
        <w:t xml:space="preserve"> </w:t>
      </w:r>
      <w:r w:rsidRPr="00965F04">
        <w:rPr>
          <w:w w:val="95"/>
          <w:sz w:val="16"/>
        </w:rPr>
        <w:t>defenders,</w:t>
      </w:r>
      <w:r w:rsidRPr="00965F04">
        <w:rPr>
          <w:spacing w:val="-23"/>
          <w:w w:val="95"/>
          <w:sz w:val="16"/>
        </w:rPr>
        <w:t xml:space="preserve"> </w:t>
      </w:r>
      <w:r w:rsidRPr="00965F04">
        <w:rPr>
          <w:w w:val="95"/>
          <w:sz w:val="16"/>
        </w:rPr>
        <w:t>including</w:t>
      </w:r>
      <w:r w:rsidRPr="00965F04">
        <w:rPr>
          <w:spacing w:val="-24"/>
          <w:w w:val="95"/>
          <w:sz w:val="16"/>
        </w:rPr>
        <w:t xml:space="preserve"> </w:t>
      </w:r>
      <w:r w:rsidRPr="00965F04">
        <w:rPr>
          <w:w w:val="95"/>
          <w:sz w:val="16"/>
        </w:rPr>
        <w:t>on-line</w:t>
      </w:r>
      <w:r w:rsidRPr="00965F04">
        <w:rPr>
          <w:spacing w:val="-24"/>
          <w:w w:val="95"/>
          <w:sz w:val="16"/>
        </w:rPr>
        <w:t xml:space="preserve"> </w:t>
      </w:r>
      <w:r w:rsidRPr="00965F04">
        <w:rPr>
          <w:w w:val="95"/>
          <w:sz w:val="16"/>
        </w:rPr>
        <w:t>activists, human</w:t>
      </w:r>
      <w:r w:rsidRPr="00965F04">
        <w:rPr>
          <w:spacing w:val="-28"/>
          <w:w w:val="95"/>
          <w:sz w:val="16"/>
        </w:rPr>
        <w:t xml:space="preserve"> </w:t>
      </w:r>
      <w:r w:rsidRPr="00965F04">
        <w:rPr>
          <w:w w:val="95"/>
          <w:sz w:val="16"/>
        </w:rPr>
        <w:t>rights</w:t>
      </w:r>
      <w:r w:rsidRPr="00965F04">
        <w:rPr>
          <w:spacing w:val="-27"/>
          <w:w w:val="95"/>
          <w:sz w:val="16"/>
        </w:rPr>
        <w:t xml:space="preserve"> </w:t>
      </w:r>
      <w:r w:rsidRPr="00965F04">
        <w:rPr>
          <w:w w:val="95"/>
          <w:sz w:val="16"/>
        </w:rPr>
        <w:t>organizations</w:t>
      </w:r>
      <w:r w:rsidRPr="00965F04">
        <w:rPr>
          <w:spacing w:val="-28"/>
          <w:w w:val="95"/>
          <w:sz w:val="16"/>
        </w:rPr>
        <w:t xml:space="preserve"> </w:t>
      </w:r>
      <w:r w:rsidRPr="00965F04">
        <w:rPr>
          <w:w w:val="95"/>
          <w:sz w:val="16"/>
        </w:rPr>
        <w:t>(NGOs,</w:t>
      </w:r>
      <w:r w:rsidRPr="00965F04">
        <w:rPr>
          <w:spacing w:val="-26"/>
          <w:w w:val="95"/>
          <w:sz w:val="16"/>
        </w:rPr>
        <w:t xml:space="preserve"> </w:t>
      </w:r>
      <w:r w:rsidRPr="00965F04">
        <w:rPr>
          <w:w w:val="95"/>
          <w:sz w:val="16"/>
        </w:rPr>
        <w:t>associations,</w:t>
      </w:r>
      <w:r w:rsidRPr="00965F04">
        <w:rPr>
          <w:spacing w:val="-27"/>
          <w:w w:val="95"/>
          <w:sz w:val="16"/>
        </w:rPr>
        <w:t xml:space="preserve"> </w:t>
      </w:r>
      <w:r w:rsidRPr="00965F04">
        <w:rPr>
          <w:w w:val="95"/>
          <w:sz w:val="16"/>
        </w:rPr>
        <w:t>victim-support</w:t>
      </w:r>
      <w:r w:rsidRPr="00965F04">
        <w:rPr>
          <w:spacing w:val="-28"/>
          <w:w w:val="95"/>
          <w:sz w:val="16"/>
        </w:rPr>
        <w:t xml:space="preserve"> </w:t>
      </w:r>
      <w:r w:rsidRPr="00965F04">
        <w:rPr>
          <w:w w:val="95"/>
          <w:sz w:val="16"/>
        </w:rPr>
        <w:t>groups,</w:t>
      </w:r>
      <w:r w:rsidRPr="00965F04">
        <w:rPr>
          <w:spacing w:val="-26"/>
          <w:w w:val="95"/>
          <w:sz w:val="16"/>
        </w:rPr>
        <w:t xml:space="preserve"> </w:t>
      </w:r>
      <w:r w:rsidRPr="00965F04">
        <w:rPr>
          <w:w w:val="95"/>
          <w:sz w:val="16"/>
        </w:rPr>
        <w:t>coalitions</w:t>
      </w:r>
      <w:r w:rsidRPr="00965F04">
        <w:rPr>
          <w:spacing w:val="-27"/>
          <w:w w:val="95"/>
          <w:sz w:val="16"/>
        </w:rPr>
        <w:t xml:space="preserve"> </w:t>
      </w:r>
      <w:r w:rsidRPr="00965F04">
        <w:rPr>
          <w:w w:val="95"/>
          <w:sz w:val="16"/>
        </w:rPr>
        <w:t>and</w:t>
      </w:r>
      <w:r w:rsidRPr="00965F04">
        <w:rPr>
          <w:spacing w:val="-28"/>
          <w:w w:val="95"/>
          <w:sz w:val="16"/>
        </w:rPr>
        <w:t xml:space="preserve"> </w:t>
      </w:r>
      <w:r w:rsidRPr="00965F04">
        <w:rPr>
          <w:w w:val="95"/>
          <w:sz w:val="16"/>
        </w:rPr>
        <w:t>networks,</w:t>
      </w:r>
      <w:r w:rsidRPr="00965F04">
        <w:rPr>
          <w:spacing w:val="-27"/>
          <w:w w:val="95"/>
          <w:sz w:val="16"/>
        </w:rPr>
        <w:t xml:space="preserve"> </w:t>
      </w:r>
      <w:r w:rsidRPr="00965F04">
        <w:rPr>
          <w:w w:val="95"/>
          <w:sz w:val="16"/>
        </w:rPr>
        <w:t>persons</w:t>
      </w:r>
      <w:r w:rsidRPr="00965F04">
        <w:rPr>
          <w:spacing w:val="-27"/>
          <w:w w:val="95"/>
          <w:sz w:val="16"/>
        </w:rPr>
        <w:t xml:space="preserve"> </w:t>
      </w:r>
      <w:r w:rsidRPr="00965F04">
        <w:rPr>
          <w:w w:val="95"/>
          <w:sz w:val="16"/>
        </w:rPr>
        <w:t>with disabilities</w:t>
      </w:r>
      <w:r w:rsidRPr="00965F04">
        <w:rPr>
          <w:spacing w:val="-28"/>
          <w:w w:val="95"/>
          <w:sz w:val="16"/>
        </w:rPr>
        <w:t xml:space="preserve"> </w:t>
      </w:r>
      <w:r w:rsidRPr="00965F04">
        <w:rPr>
          <w:w w:val="95"/>
          <w:sz w:val="16"/>
        </w:rPr>
        <w:t>and</w:t>
      </w:r>
      <w:r w:rsidRPr="00965F04">
        <w:rPr>
          <w:spacing w:val="-27"/>
          <w:w w:val="95"/>
          <w:sz w:val="16"/>
        </w:rPr>
        <w:t xml:space="preserve"> </w:t>
      </w:r>
      <w:r w:rsidRPr="00965F04">
        <w:rPr>
          <w:w w:val="95"/>
          <w:sz w:val="16"/>
        </w:rPr>
        <w:t>their</w:t>
      </w:r>
      <w:r w:rsidRPr="00965F04">
        <w:rPr>
          <w:spacing w:val="-28"/>
          <w:w w:val="95"/>
          <w:sz w:val="16"/>
        </w:rPr>
        <w:t xml:space="preserve"> </w:t>
      </w:r>
      <w:r w:rsidRPr="00965F04">
        <w:rPr>
          <w:w w:val="95"/>
          <w:sz w:val="16"/>
        </w:rPr>
        <w:t>representatives,</w:t>
      </w:r>
      <w:r w:rsidRPr="00965F04">
        <w:rPr>
          <w:spacing w:val="-27"/>
          <w:w w:val="95"/>
          <w:sz w:val="16"/>
        </w:rPr>
        <w:t xml:space="preserve"> </w:t>
      </w:r>
      <w:r w:rsidRPr="00965F04">
        <w:rPr>
          <w:w w:val="95"/>
          <w:sz w:val="16"/>
        </w:rPr>
        <w:t>community-based</w:t>
      </w:r>
      <w:r w:rsidRPr="00965F04">
        <w:rPr>
          <w:spacing w:val="-28"/>
          <w:w w:val="95"/>
          <w:sz w:val="16"/>
        </w:rPr>
        <w:t xml:space="preserve"> </w:t>
      </w:r>
      <w:r w:rsidRPr="00965F04">
        <w:rPr>
          <w:w w:val="95"/>
          <w:sz w:val="16"/>
        </w:rPr>
        <w:t>groups,</w:t>
      </w:r>
      <w:r w:rsidRPr="00965F04">
        <w:rPr>
          <w:spacing w:val="-28"/>
          <w:w w:val="95"/>
          <w:sz w:val="16"/>
        </w:rPr>
        <w:t xml:space="preserve"> </w:t>
      </w:r>
      <w:r w:rsidRPr="00965F04">
        <w:rPr>
          <w:w w:val="95"/>
          <w:sz w:val="16"/>
        </w:rPr>
        <w:t>faith</w:t>
      </w:r>
      <w:r w:rsidRPr="00965F04">
        <w:rPr>
          <w:spacing w:val="-28"/>
          <w:w w:val="95"/>
          <w:sz w:val="16"/>
        </w:rPr>
        <w:t xml:space="preserve"> </w:t>
      </w:r>
      <w:r w:rsidRPr="00965F04">
        <w:rPr>
          <w:w w:val="95"/>
          <w:sz w:val="16"/>
        </w:rPr>
        <w:t>based</w:t>
      </w:r>
      <w:r w:rsidRPr="00965F04">
        <w:rPr>
          <w:spacing w:val="-29"/>
          <w:w w:val="95"/>
          <w:sz w:val="16"/>
        </w:rPr>
        <w:t xml:space="preserve"> </w:t>
      </w:r>
      <w:r w:rsidRPr="00965F04">
        <w:rPr>
          <w:w w:val="95"/>
          <w:sz w:val="16"/>
        </w:rPr>
        <w:t>groups,</w:t>
      </w:r>
      <w:r w:rsidRPr="00965F04">
        <w:rPr>
          <w:spacing w:val="-28"/>
          <w:w w:val="95"/>
          <w:sz w:val="16"/>
        </w:rPr>
        <w:t xml:space="preserve"> </w:t>
      </w:r>
      <w:r w:rsidRPr="00965F04">
        <w:rPr>
          <w:w w:val="95"/>
          <w:sz w:val="16"/>
        </w:rPr>
        <w:t>Unions,</w:t>
      </w:r>
      <w:r w:rsidRPr="00965F04">
        <w:rPr>
          <w:spacing w:val="-26"/>
          <w:w w:val="95"/>
          <w:sz w:val="16"/>
        </w:rPr>
        <w:t xml:space="preserve"> </w:t>
      </w:r>
      <w:r w:rsidRPr="00965F04">
        <w:rPr>
          <w:w w:val="95"/>
          <w:sz w:val="16"/>
        </w:rPr>
        <w:t>social</w:t>
      </w:r>
      <w:r w:rsidRPr="00965F04">
        <w:rPr>
          <w:spacing w:val="-29"/>
          <w:w w:val="95"/>
          <w:sz w:val="16"/>
        </w:rPr>
        <w:t xml:space="preserve"> </w:t>
      </w:r>
      <w:r w:rsidRPr="00965F04">
        <w:rPr>
          <w:w w:val="95"/>
          <w:sz w:val="16"/>
        </w:rPr>
        <w:t>movements, professionals</w:t>
      </w:r>
      <w:r w:rsidRPr="00965F04">
        <w:rPr>
          <w:spacing w:val="-21"/>
          <w:w w:val="95"/>
          <w:sz w:val="16"/>
        </w:rPr>
        <w:t xml:space="preserve"> </w:t>
      </w:r>
      <w:r w:rsidRPr="00965F04">
        <w:rPr>
          <w:w w:val="95"/>
          <w:sz w:val="16"/>
        </w:rPr>
        <w:t>contributing</w:t>
      </w:r>
      <w:r w:rsidRPr="00965F04">
        <w:rPr>
          <w:spacing w:val="-21"/>
          <w:w w:val="95"/>
          <w:sz w:val="16"/>
        </w:rPr>
        <w:t xml:space="preserve"> </w:t>
      </w:r>
      <w:r w:rsidRPr="00965F04">
        <w:rPr>
          <w:w w:val="95"/>
          <w:sz w:val="16"/>
        </w:rPr>
        <w:t>directly</w:t>
      </w:r>
      <w:r w:rsidRPr="00965F04">
        <w:rPr>
          <w:spacing w:val="-18"/>
          <w:w w:val="95"/>
          <w:sz w:val="16"/>
        </w:rPr>
        <w:t xml:space="preserve"> </w:t>
      </w:r>
      <w:r w:rsidRPr="00965F04">
        <w:rPr>
          <w:w w:val="95"/>
          <w:sz w:val="16"/>
        </w:rPr>
        <w:t>to</w:t>
      </w:r>
      <w:r w:rsidRPr="00965F04">
        <w:rPr>
          <w:spacing w:val="-20"/>
          <w:w w:val="95"/>
          <w:sz w:val="16"/>
        </w:rPr>
        <w:t xml:space="preserve"> </w:t>
      </w:r>
      <w:r w:rsidRPr="00965F04">
        <w:rPr>
          <w:w w:val="95"/>
          <w:sz w:val="16"/>
        </w:rPr>
        <w:t>the</w:t>
      </w:r>
      <w:r w:rsidRPr="00965F04">
        <w:rPr>
          <w:spacing w:val="-21"/>
          <w:w w:val="95"/>
          <w:sz w:val="16"/>
        </w:rPr>
        <w:t xml:space="preserve"> </w:t>
      </w:r>
      <w:r w:rsidRPr="00965F04">
        <w:rPr>
          <w:w w:val="95"/>
          <w:sz w:val="16"/>
        </w:rPr>
        <w:t>enjoyment</w:t>
      </w:r>
      <w:r w:rsidRPr="00965F04">
        <w:rPr>
          <w:spacing w:val="-21"/>
          <w:w w:val="95"/>
          <w:sz w:val="16"/>
        </w:rPr>
        <w:t xml:space="preserve"> </w:t>
      </w:r>
      <w:r w:rsidRPr="00965F04">
        <w:rPr>
          <w:w w:val="95"/>
          <w:sz w:val="16"/>
        </w:rPr>
        <w:t>of</w:t>
      </w:r>
      <w:r w:rsidRPr="00965F04">
        <w:rPr>
          <w:spacing w:val="-20"/>
          <w:w w:val="95"/>
          <w:sz w:val="16"/>
        </w:rPr>
        <w:t xml:space="preserve"> </w:t>
      </w:r>
      <w:r w:rsidRPr="00965F04">
        <w:rPr>
          <w:w w:val="95"/>
          <w:sz w:val="16"/>
        </w:rPr>
        <w:t>human</w:t>
      </w:r>
      <w:r w:rsidRPr="00965F04">
        <w:rPr>
          <w:spacing w:val="-21"/>
          <w:w w:val="95"/>
          <w:sz w:val="16"/>
        </w:rPr>
        <w:t xml:space="preserve"> </w:t>
      </w:r>
      <w:r w:rsidRPr="00965F04">
        <w:rPr>
          <w:w w:val="95"/>
          <w:sz w:val="16"/>
        </w:rPr>
        <w:t>rights,</w:t>
      </w:r>
      <w:r w:rsidRPr="00965F04">
        <w:rPr>
          <w:spacing w:val="-21"/>
          <w:w w:val="95"/>
          <w:sz w:val="16"/>
        </w:rPr>
        <w:t xml:space="preserve"> </w:t>
      </w:r>
      <w:r w:rsidRPr="00965F04">
        <w:rPr>
          <w:w w:val="95"/>
          <w:sz w:val="16"/>
        </w:rPr>
        <w:t>relatives</w:t>
      </w:r>
      <w:r w:rsidRPr="00965F04">
        <w:rPr>
          <w:spacing w:val="-20"/>
          <w:w w:val="95"/>
          <w:sz w:val="16"/>
        </w:rPr>
        <w:t xml:space="preserve"> </w:t>
      </w:r>
      <w:r w:rsidRPr="00965F04">
        <w:rPr>
          <w:w w:val="95"/>
          <w:sz w:val="16"/>
        </w:rPr>
        <w:t>and</w:t>
      </w:r>
      <w:r w:rsidRPr="00965F04">
        <w:rPr>
          <w:spacing w:val="-21"/>
          <w:w w:val="95"/>
          <w:sz w:val="16"/>
        </w:rPr>
        <w:t xml:space="preserve"> </w:t>
      </w:r>
      <w:r w:rsidRPr="00965F04">
        <w:rPr>
          <w:w w:val="95"/>
          <w:sz w:val="16"/>
        </w:rPr>
        <w:t>associations</w:t>
      </w:r>
      <w:r w:rsidRPr="00965F04">
        <w:rPr>
          <w:spacing w:val="-20"/>
          <w:w w:val="95"/>
          <w:sz w:val="16"/>
        </w:rPr>
        <w:t xml:space="preserve"> </w:t>
      </w:r>
      <w:r w:rsidRPr="00965F04">
        <w:rPr>
          <w:w w:val="95"/>
          <w:sz w:val="16"/>
        </w:rPr>
        <w:t>of</w:t>
      </w:r>
      <w:r w:rsidRPr="00965F04">
        <w:rPr>
          <w:spacing w:val="-21"/>
          <w:w w:val="95"/>
          <w:sz w:val="16"/>
        </w:rPr>
        <w:t xml:space="preserve"> </w:t>
      </w:r>
      <w:r w:rsidRPr="00965F04">
        <w:rPr>
          <w:w w:val="95"/>
          <w:sz w:val="16"/>
        </w:rPr>
        <w:t>human</w:t>
      </w:r>
      <w:r w:rsidRPr="00965F04">
        <w:rPr>
          <w:spacing w:val="-20"/>
          <w:w w:val="95"/>
          <w:sz w:val="16"/>
        </w:rPr>
        <w:t xml:space="preserve"> </w:t>
      </w:r>
      <w:r w:rsidRPr="00965F04">
        <w:rPr>
          <w:w w:val="95"/>
          <w:sz w:val="16"/>
        </w:rPr>
        <w:t>rights violations</w:t>
      </w:r>
      <w:r w:rsidRPr="00965F04">
        <w:rPr>
          <w:spacing w:val="-22"/>
          <w:w w:val="95"/>
          <w:sz w:val="16"/>
        </w:rPr>
        <w:t xml:space="preserve"> </w:t>
      </w:r>
      <w:r w:rsidRPr="00965F04">
        <w:rPr>
          <w:w w:val="95"/>
          <w:sz w:val="16"/>
        </w:rPr>
        <w:t>and</w:t>
      </w:r>
      <w:r w:rsidRPr="00965F04">
        <w:rPr>
          <w:spacing w:val="-22"/>
          <w:w w:val="95"/>
          <w:sz w:val="16"/>
        </w:rPr>
        <w:t xml:space="preserve"> </w:t>
      </w:r>
      <w:r w:rsidRPr="00965F04">
        <w:rPr>
          <w:w w:val="95"/>
          <w:sz w:val="16"/>
        </w:rPr>
        <w:t>public</w:t>
      </w:r>
      <w:r w:rsidRPr="00965F04">
        <w:rPr>
          <w:spacing w:val="-22"/>
          <w:w w:val="95"/>
          <w:sz w:val="16"/>
        </w:rPr>
        <w:t xml:space="preserve"> </w:t>
      </w:r>
      <w:r w:rsidRPr="00965F04">
        <w:rPr>
          <w:w w:val="95"/>
          <w:sz w:val="16"/>
        </w:rPr>
        <w:t>institutions</w:t>
      </w:r>
      <w:r w:rsidRPr="00965F04">
        <w:rPr>
          <w:spacing w:val="-22"/>
          <w:w w:val="95"/>
          <w:sz w:val="16"/>
        </w:rPr>
        <w:t xml:space="preserve"> </w:t>
      </w:r>
      <w:r w:rsidRPr="00965F04">
        <w:rPr>
          <w:w w:val="95"/>
          <w:sz w:val="16"/>
        </w:rPr>
        <w:t>that</w:t>
      </w:r>
      <w:r w:rsidRPr="00965F04">
        <w:rPr>
          <w:spacing w:val="-22"/>
          <w:w w:val="95"/>
          <w:sz w:val="16"/>
        </w:rPr>
        <w:t xml:space="preserve"> </w:t>
      </w:r>
      <w:r w:rsidRPr="00965F04">
        <w:rPr>
          <w:w w:val="95"/>
          <w:sz w:val="16"/>
        </w:rPr>
        <w:t>carry</w:t>
      </w:r>
      <w:r w:rsidRPr="00965F04">
        <w:rPr>
          <w:spacing w:val="-20"/>
          <w:w w:val="95"/>
          <w:sz w:val="16"/>
        </w:rPr>
        <w:t xml:space="preserve"> </w:t>
      </w:r>
      <w:r w:rsidRPr="00965F04">
        <w:rPr>
          <w:w w:val="95"/>
          <w:sz w:val="16"/>
        </w:rPr>
        <w:t>out</w:t>
      </w:r>
      <w:r w:rsidRPr="00965F04">
        <w:rPr>
          <w:spacing w:val="-22"/>
          <w:w w:val="95"/>
          <w:sz w:val="16"/>
        </w:rPr>
        <w:t xml:space="preserve"> </w:t>
      </w:r>
      <w:r w:rsidRPr="00965F04">
        <w:rPr>
          <w:w w:val="95"/>
          <w:sz w:val="16"/>
        </w:rPr>
        <w:t>activities</w:t>
      </w:r>
      <w:r w:rsidRPr="00965F04">
        <w:rPr>
          <w:spacing w:val="-21"/>
          <w:w w:val="95"/>
          <w:sz w:val="16"/>
        </w:rPr>
        <w:t xml:space="preserve"> </w:t>
      </w:r>
      <w:r w:rsidRPr="00965F04">
        <w:rPr>
          <w:w w:val="95"/>
          <w:sz w:val="16"/>
        </w:rPr>
        <w:t>aimed</w:t>
      </w:r>
      <w:r w:rsidRPr="00965F04">
        <w:rPr>
          <w:spacing w:val="-22"/>
          <w:w w:val="95"/>
          <w:sz w:val="16"/>
        </w:rPr>
        <w:t xml:space="preserve"> </w:t>
      </w:r>
      <w:r w:rsidRPr="00965F04">
        <w:rPr>
          <w:w w:val="95"/>
          <w:sz w:val="16"/>
        </w:rPr>
        <w:t>at</w:t>
      </w:r>
      <w:r w:rsidRPr="00965F04">
        <w:rPr>
          <w:spacing w:val="-22"/>
          <w:w w:val="95"/>
          <w:sz w:val="16"/>
        </w:rPr>
        <w:t xml:space="preserve"> </w:t>
      </w:r>
      <w:r w:rsidRPr="00965F04">
        <w:rPr>
          <w:w w:val="95"/>
          <w:sz w:val="16"/>
        </w:rPr>
        <w:t>promoting</w:t>
      </w:r>
      <w:r w:rsidRPr="00965F04">
        <w:rPr>
          <w:spacing w:val="-21"/>
          <w:w w:val="95"/>
          <w:sz w:val="16"/>
        </w:rPr>
        <w:t xml:space="preserve"> </w:t>
      </w:r>
      <w:r w:rsidRPr="00965F04">
        <w:rPr>
          <w:w w:val="95"/>
          <w:sz w:val="16"/>
        </w:rPr>
        <w:t>human</w:t>
      </w:r>
      <w:r w:rsidRPr="00965F04">
        <w:rPr>
          <w:spacing w:val="-21"/>
          <w:w w:val="95"/>
          <w:sz w:val="16"/>
        </w:rPr>
        <w:t xml:space="preserve"> </w:t>
      </w:r>
      <w:r w:rsidRPr="00965F04">
        <w:rPr>
          <w:w w:val="95"/>
          <w:sz w:val="16"/>
        </w:rPr>
        <w:t>rights</w:t>
      </w:r>
      <w:r w:rsidRPr="00965F04">
        <w:rPr>
          <w:spacing w:val="-21"/>
          <w:w w:val="95"/>
          <w:sz w:val="16"/>
        </w:rPr>
        <w:t xml:space="preserve"> </w:t>
      </w:r>
      <w:r w:rsidRPr="00965F04">
        <w:rPr>
          <w:w w:val="95"/>
          <w:sz w:val="16"/>
        </w:rPr>
        <w:t>(scholars,</w:t>
      </w:r>
      <w:r w:rsidRPr="00965F04">
        <w:rPr>
          <w:spacing w:val="-22"/>
          <w:w w:val="95"/>
          <w:sz w:val="16"/>
        </w:rPr>
        <w:t xml:space="preserve"> </w:t>
      </w:r>
      <w:r>
        <w:rPr>
          <w:w w:val="95"/>
          <w:sz w:val="16"/>
        </w:rPr>
        <w:t xml:space="preserve">universities, </w:t>
      </w:r>
      <w:r w:rsidRPr="00965F04">
        <w:rPr>
          <w:sz w:val="16"/>
        </w:rPr>
        <w:t>research</w:t>
      </w:r>
      <w:r w:rsidRPr="00965F04">
        <w:rPr>
          <w:spacing w:val="-17"/>
          <w:sz w:val="16"/>
        </w:rPr>
        <w:t xml:space="preserve"> </w:t>
      </w:r>
      <w:r w:rsidRPr="00965F04">
        <w:rPr>
          <w:sz w:val="16"/>
        </w:rPr>
        <w:t>bodies).</w:t>
      </w:r>
    </w:p>
  </w:footnote>
  <w:footnote w:id="2">
    <w:p w14:paraId="2E385CF5" w14:textId="7DDD1E4D" w:rsidR="00BF5E98" w:rsidRDefault="00BF5E98" w:rsidP="00F94F2D">
      <w:pPr>
        <w:spacing w:before="78" w:line="254" w:lineRule="auto"/>
        <w:ind w:left="213" w:right="123"/>
        <w:rPr>
          <w:sz w:val="20"/>
        </w:rPr>
      </w:pPr>
      <w:r>
        <w:rPr>
          <w:rStyle w:val="FootnoteReference"/>
          <w:rFonts w:cs="Arial"/>
        </w:rPr>
        <w:footnoteRef/>
      </w:r>
      <w:r>
        <w:t xml:space="preserve"> </w:t>
      </w:r>
      <w:r>
        <w:rPr>
          <w:sz w:val="20"/>
        </w:rPr>
        <w:t>This</w:t>
      </w:r>
      <w:r>
        <w:rPr>
          <w:spacing w:val="-32"/>
          <w:sz w:val="20"/>
        </w:rPr>
        <w:t xml:space="preserve"> </w:t>
      </w:r>
      <w:r>
        <w:rPr>
          <w:sz w:val="20"/>
        </w:rPr>
        <w:t>may</w:t>
      </w:r>
      <w:r>
        <w:rPr>
          <w:spacing w:val="-32"/>
          <w:sz w:val="20"/>
        </w:rPr>
        <w:t xml:space="preserve"> </w:t>
      </w:r>
      <w:r>
        <w:rPr>
          <w:sz w:val="20"/>
        </w:rPr>
        <w:t>include</w:t>
      </w:r>
      <w:r>
        <w:rPr>
          <w:spacing w:val="-32"/>
          <w:sz w:val="20"/>
        </w:rPr>
        <w:t xml:space="preserve"> </w:t>
      </w:r>
      <w:r>
        <w:rPr>
          <w:sz w:val="20"/>
        </w:rPr>
        <w:t>but</w:t>
      </w:r>
      <w:r>
        <w:rPr>
          <w:spacing w:val="-32"/>
          <w:sz w:val="20"/>
        </w:rPr>
        <w:t xml:space="preserve"> </w:t>
      </w:r>
      <w:r>
        <w:rPr>
          <w:sz w:val="20"/>
        </w:rPr>
        <w:t>is</w:t>
      </w:r>
      <w:r>
        <w:rPr>
          <w:spacing w:val="-32"/>
          <w:sz w:val="20"/>
        </w:rPr>
        <w:t xml:space="preserve"> </w:t>
      </w:r>
      <w:r>
        <w:rPr>
          <w:sz w:val="20"/>
        </w:rPr>
        <w:t>not</w:t>
      </w:r>
      <w:r>
        <w:rPr>
          <w:spacing w:val="-33"/>
          <w:sz w:val="20"/>
        </w:rPr>
        <w:t xml:space="preserve"> </w:t>
      </w:r>
      <w:r>
        <w:rPr>
          <w:sz w:val="20"/>
        </w:rPr>
        <w:t>limited</w:t>
      </w:r>
      <w:r>
        <w:rPr>
          <w:spacing w:val="-32"/>
          <w:sz w:val="20"/>
        </w:rPr>
        <w:t xml:space="preserve"> </w:t>
      </w:r>
      <w:proofErr w:type="gramStart"/>
      <w:r>
        <w:rPr>
          <w:sz w:val="20"/>
        </w:rPr>
        <w:t>to:</w:t>
      </w:r>
      <w:proofErr w:type="gramEnd"/>
      <w:r>
        <w:rPr>
          <w:spacing w:val="-30"/>
          <w:sz w:val="20"/>
        </w:rPr>
        <w:t xml:space="preserve"> </w:t>
      </w:r>
      <w:r>
        <w:rPr>
          <w:sz w:val="20"/>
        </w:rPr>
        <w:t>positive</w:t>
      </w:r>
      <w:r>
        <w:rPr>
          <w:spacing w:val="-32"/>
          <w:sz w:val="20"/>
        </w:rPr>
        <w:t xml:space="preserve"> </w:t>
      </w:r>
      <w:r>
        <w:rPr>
          <w:sz w:val="20"/>
        </w:rPr>
        <w:t>developments</w:t>
      </w:r>
      <w:r>
        <w:rPr>
          <w:spacing w:val="-32"/>
          <w:sz w:val="20"/>
        </w:rPr>
        <w:t xml:space="preserve"> </w:t>
      </w:r>
      <w:r>
        <w:rPr>
          <w:sz w:val="20"/>
        </w:rPr>
        <w:t>and</w:t>
      </w:r>
      <w:r>
        <w:rPr>
          <w:spacing w:val="-32"/>
          <w:sz w:val="20"/>
        </w:rPr>
        <w:t xml:space="preserve"> </w:t>
      </w:r>
      <w:r>
        <w:rPr>
          <w:sz w:val="20"/>
        </w:rPr>
        <w:t>challenges</w:t>
      </w:r>
      <w:r>
        <w:rPr>
          <w:spacing w:val="-32"/>
          <w:sz w:val="20"/>
        </w:rPr>
        <w:t xml:space="preserve"> </w:t>
      </w:r>
      <w:r>
        <w:rPr>
          <w:sz w:val="20"/>
        </w:rPr>
        <w:t>in</w:t>
      </w:r>
      <w:r>
        <w:rPr>
          <w:spacing w:val="-32"/>
          <w:sz w:val="20"/>
        </w:rPr>
        <w:t xml:space="preserve"> </w:t>
      </w:r>
      <w:r>
        <w:rPr>
          <w:sz w:val="20"/>
        </w:rPr>
        <w:t>the</w:t>
      </w:r>
      <w:r>
        <w:rPr>
          <w:spacing w:val="-32"/>
          <w:sz w:val="20"/>
        </w:rPr>
        <w:t xml:space="preserve"> </w:t>
      </w:r>
      <w:r>
        <w:rPr>
          <w:sz w:val="20"/>
        </w:rPr>
        <w:t>enjoyment,</w:t>
      </w:r>
      <w:r>
        <w:rPr>
          <w:spacing w:val="-33"/>
          <w:sz w:val="20"/>
        </w:rPr>
        <w:t xml:space="preserve"> </w:t>
      </w:r>
      <w:r>
        <w:rPr>
          <w:sz w:val="20"/>
        </w:rPr>
        <w:t>promotion</w:t>
      </w:r>
      <w:r>
        <w:rPr>
          <w:spacing w:val="-32"/>
          <w:sz w:val="20"/>
        </w:rPr>
        <w:t xml:space="preserve"> </w:t>
      </w:r>
      <w:r>
        <w:rPr>
          <w:sz w:val="20"/>
        </w:rPr>
        <w:t xml:space="preserve">and </w:t>
      </w:r>
      <w:r>
        <w:rPr>
          <w:w w:val="95"/>
          <w:sz w:val="20"/>
        </w:rPr>
        <w:t>protection</w:t>
      </w:r>
      <w:r>
        <w:rPr>
          <w:spacing w:val="-35"/>
          <w:w w:val="95"/>
          <w:sz w:val="20"/>
        </w:rPr>
        <w:t xml:space="preserve"> </w:t>
      </w:r>
      <w:r>
        <w:rPr>
          <w:w w:val="95"/>
          <w:sz w:val="20"/>
        </w:rPr>
        <w:t>of</w:t>
      </w:r>
      <w:r>
        <w:rPr>
          <w:spacing w:val="-33"/>
          <w:w w:val="95"/>
          <w:sz w:val="20"/>
        </w:rPr>
        <w:t xml:space="preserve"> </w:t>
      </w:r>
      <w:r>
        <w:rPr>
          <w:w w:val="95"/>
          <w:sz w:val="20"/>
        </w:rPr>
        <w:t>human</w:t>
      </w:r>
      <w:r>
        <w:rPr>
          <w:spacing w:val="-33"/>
          <w:w w:val="95"/>
          <w:sz w:val="20"/>
        </w:rPr>
        <w:t xml:space="preserve"> </w:t>
      </w:r>
      <w:r>
        <w:rPr>
          <w:w w:val="95"/>
          <w:sz w:val="20"/>
        </w:rPr>
        <w:t>rights</w:t>
      </w:r>
      <w:r>
        <w:rPr>
          <w:spacing w:val="-34"/>
          <w:w w:val="95"/>
          <w:sz w:val="20"/>
        </w:rPr>
        <w:t xml:space="preserve"> </w:t>
      </w:r>
      <w:r>
        <w:rPr>
          <w:w w:val="95"/>
          <w:sz w:val="20"/>
        </w:rPr>
        <w:t>understood</w:t>
      </w:r>
      <w:r w:rsidR="007C44CD">
        <w:rPr>
          <w:spacing w:val="-34"/>
          <w:w w:val="95"/>
          <w:sz w:val="20"/>
        </w:rPr>
        <w:t xml:space="preserve"> </w:t>
      </w:r>
      <w:r>
        <w:rPr>
          <w:w w:val="95"/>
          <w:sz w:val="20"/>
        </w:rPr>
        <w:t>as</w:t>
      </w:r>
      <w:r>
        <w:rPr>
          <w:spacing w:val="-33"/>
          <w:w w:val="95"/>
          <w:sz w:val="20"/>
        </w:rPr>
        <w:t xml:space="preserve"> </w:t>
      </w:r>
      <w:r>
        <w:rPr>
          <w:w w:val="95"/>
          <w:sz w:val="20"/>
        </w:rPr>
        <w:t>universal,</w:t>
      </w:r>
      <w:r>
        <w:rPr>
          <w:spacing w:val="-34"/>
          <w:w w:val="95"/>
          <w:sz w:val="20"/>
        </w:rPr>
        <w:t xml:space="preserve"> </w:t>
      </w:r>
      <w:r>
        <w:rPr>
          <w:w w:val="95"/>
          <w:sz w:val="20"/>
        </w:rPr>
        <w:t>indivisible</w:t>
      </w:r>
      <w:r>
        <w:rPr>
          <w:spacing w:val="-34"/>
          <w:w w:val="95"/>
          <w:sz w:val="20"/>
        </w:rPr>
        <w:t xml:space="preserve"> </w:t>
      </w:r>
      <w:r>
        <w:rPr>
          <w:w w:val="95"/>
          <w:sz w:val="20"/>
        </w:rPr>
        <w:t>and</w:t>
      </w:r>
      <w:r>
        <w:rPr>
          <w:spacing w:val="-34"/>
          <w:w w:val="95"/>
          <w:sz w:val="20"/>
        </w:rPr>
        <w:t xml:space="preserve"> </w:t>
      </w:r>
      <w:r>
        <w:rPr>
          <w:w w:val="95"/>
          <w:sz w:val="20"/>
        </w:rPr>
        <w:t>inalienable.</w:t>
      </w:r>
      <w:r>
        <w:rPr>
          <w:spacing w:val="-34"/>
          <w:w w:val="95"/>
          <w:sz w:val="20"/>
        </w:rPr>
        <w:t xml:space="preserve"> </w:t>
      </w:r>
      <w:r>
        <w:rPr>
          <w:w w:val="95"/>
          <w:sz w:val="20"/>
        </w:rPr>
        <w:t>It</w:t>
      </w:r>
      <w:r>
        <w:rPr>
          <w:spacing w:val="-34"/>
          <w:w w:val="95"/>
          <w:sz w:val="20"/>
        </w:rPr>
        <w:t xml:space="preserve"> </w:t>
      </w:r>
      <w:r>
        <w:rPr>
          <w:w w:val="95"/>
          <w:sz w:val="20"/>
        </w:rPr>
        <w:t>may</w:t>
      </w:r>
      <w:r>
        <w:rPr>
          <w:spacing w:val="-33"/>
          <w:w w:val="95"/>
          <w:sz w:val="20"/>
        </w:rPr>
        <w:t xml:space="preserve"> </w:t>
      </w:r>
      <w:r>
        <w:rPr>
          <w:w w:val="95"/>
          <w:sz w:val="20"/>
        </w:rPr>
        <w:t>also</w:t>
      </w:r>
      <w:r>
        <w:rPr>
          <w:spacing w:val="-33"/>
          <w:w w:val="95"/>
          <w:sz w:val="20"/>
        </w:rPr>
        <w:t xml:space="preserve"> </w:t>
      </w:r>
      <w:r>
        <w:rPr>
          <w:w w:val="95"/>
          <w:sz w:val="20"/>
        </w:rPr>
        <w:t>encompass</w:t>
      </w:r>
      <w:r>
        <w:rPr>
          <w:spacing w:val="-34"/>
          <w:w w:val="95"/>
          <w:sz w:val="20"/>
        </w:rPr>
        <w:t xml:space="preserve"> </w:t>
      </w:r>
      <w:r>
        <w:rPr>
          <w:w w:val="95"/>
          <w:sz w:val="20"/>
        </w:rPr>
        <w:t>challenges</w:t>
      </w:r>
      <w:r>
        <w:rPr>
          <w:spacing w:val="-34"/>
          <w:w w:val="95"/>
          <w:sz w:val="20"/>
        </w:rPr>
        <w:t xml:space="preserve"> </w:t>
      </w:r>
      <w:r>
        <w:rPr>
          <w:w w:val="95"/>
          <w:sz w:val="20"/>
        </w:rPr>
        <w:t xml:space="preserve">faced </w:t>
      </w:r>
      <w:r>
        <w:rPr>
          <w:sz w:val="20"/>
        </w:rPr>
        <w:t>by</w:t>
      </w:r>
      <w:r>
        <w:rPr>
          <w:spacing w:val="-14"/>
          <w:sz w:val="20"/>
        </w:rPr>
        <w:t xml:space="preserve"> </w:t>
      </w:r>
      <w:r>
        <w:rPr>
          <w:sz w:val="20"/>
        </w:rPr>
        <w:t>human</w:t>
      </w:r>
      <w:r>
        <w:rPr>
          <w:spacing w:val="-15"/>
          <w:sz w:val="20"/>
        </w:rPr>
        <w:t xml:space="preserve"> </w:t>
      </w:r>
      <w:r>
        <w:rPr>
          <w:sz w:val="20"/>
        </w:rPr>
        <w:t>rights</w:t>
      </w:r>
      <w:r>
        <w:rPr>
          <w:spacing w:val="-14"/>
          <w:sz w:val="20"/>
        </w:rPr>
        <w:t xml:space="preserve"> </w:t>
      </w:r>
      <w:r>
        <w:rPr>
          <w:sz w:val="20"/>
        </w:rPr>
        <w:t>defenders</w:t>
      </w:r>
      <w:r>
        <w:rPr>
          <w:spacing w:val="-14"/>
          <w:sz w:val="20"/>
        </w:rPr>
        <w:t xml:space="preserve"> </w:t>
      </w:r>
      <w:proofErr w:type="gramStart"/>
      <w:r>
        <w:rPr>
          <w:sz w:val="20"/>
        </w:rPr>
        <w:t>in</w:t>
      </w:r>
      <w:r>
        <w:rPr>
          <w:spacing w:val="-14"/>
          <w:sz w:val="20"/>
        </w:rPr>
        <w:t xml:space="preserve"> </w:t>
      </w:r>
      <w:r>
        <w:rPr>
          <w:sz w:val="20"/>
        </w:rPr>
        <w:t>the</w:t>
      </w:r>
      <w:r>
        <w:rPr>
          <w:spacing w:val="-14"/>
          <w:sz w:val="20"/>
        </w:rPr>
        <w:t xml:space="preserve"> </w:t>
      </w:r>
      <w:r>
        <w:rPr>
          <w:sz w:val="20"/>
        </w:rPr>
        <w:t>course</w:t>
      </w:r>
      <w:r>
        <w:rPr>
          <w:spacing w:val="-14"/>
          <w:sz w:val="20"/>
        </w:rPr>
        <w:t xml:space="preserve"> </w:t>
      </w:r>
      <w:r>
        <w:rPr>
          <w:sz w:val="20"/>
        </w:rPr>
        <w:t>of</w:t>
      </w:r>
      <w:proofErr w:type="gramEnd"/>
      <w:r>
        <w:rPr>
          <w:spacing w:val="-14"/>
          <w:sz w:val="20"/>
        </w:rPr>
        <w:t xml:space="preserve"> </w:t>
      </w:r>
      <w:r>
        <w:rPr>
          <w:sz w:val="20"/>
        </w:rPr>
        <w:t>their</w:t>
      </w:r>
      <w:r>
        <w:rPr>
          <w:spacing w:val="-14"/>
          <w:sz w:val="20"/>
        </w:rPr>
        <w:t xml:space="preserve"> </w:t>
      </w:r>
      <w:r>
        <w:rPr>
          <w:sz w:val="20"/>
        </w:rPr>
        <w:t>operations.</w:t>
      </w:r>
    </w:p>
    <w:p w14:paraId="4352DDAC" w14:textId="77777777" w:rsidR="00BF5E98" w:rsidRDefault="00BF5E98" w:rsidP="00F94F2D">
      <w:pPr>
        <w:spacing w:before="78" w:line="254" w:lineRule="auto"/>
        <w:ind w:left="213" w:right="123"/>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A0EA3"/>
    <w:multiLevelType w:val="multilevel"/>
    <w:tmpl w:val="D8CEFE5A"/>
    <w:lvl w:ilvl="0">
      <w:start w:val="2"/>
      <w:numFmt w:val="decimal"/>
      <w:lvlText w:val="%1."/>
      <w:lvlJc w:val="left"/>
      <w:pPr>
        <w:ind w:left="400" w:hanging="40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 w15:restartNumberingAfterBreak="0">
    <w:nsid w:val="0B9912CE"/>
    <w:multiLevelType w:val="multilevel"/>
    <w:tmpl w:val="1BE20E76"/>
    <w:lvl w:ilvl="0">
      <w:start w:val="8"/>
      <w:numFmt w:val="decimal"/>
      <w:lvlText w:val="%1."/>
      <w:lvlJc w:val="left"/>
      <w:pPr>
        <w:ind w:left="360" w:hanging="36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2FA16900"/>
    <w:multiLevelType w:val="multilevel"/>
    <w:tmpl w:val="08A296C2"/>
    <w:lvl w:ilvl="0">
      <w:start w:val="4"/>
      <w:numFmt w:val="decimal"/>
      <w:lvlText w:val="%1."/>
      <w:lvlJc w:val="left"/>
      <w:pPr>
        <w:ind w:left="390" w:hanging="39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3" w15:restartNumberingAfterBreak="0">
    <w:nsid w:val="30875C2A"/>
    <w:multiLevelType w:val="multilevel"/>
    <w:tmpl w:val="1396DA2C"/>
    <w:lvl w:ilvl="0">
      <w:start w:val="6"/>
      <w:numFmt w:val="decimal"/>
      <w:lvlText w:val="%1"/>
      <w:lvlJc w:val="left"/>
      <w:pPr>
        <w:ind w:left="620" w:hanging="620"/>
      </w:pPr>
      <w:rPr>
        <w:rFonts w:hint="default"/>
      </w:rPr>
    </w:lvl>
    <w:lvl w:ilvl="1">
      <w:start w:val="2"/>
      <w:numFmt w:val="decimal"/>
      <w:lvlText w:val="%1.%2"/>
      <w:lvlJc w:val="left"/>
      <w:pPr>
        <w:ind w:left="620" w:hanging="6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1B104C8"/>
    <w:multiLevelType w:val="multilevel"/>
    <w:tmpl w:val="BF52453A"/>
    <w:lvl w:ilvl="0">
      <w:start w:val="3"/>
      <w:numFmt w:val="decimal"/>
      <w:lvlText w:val="%1."/>
      <w:lvlJc w:val="left"/>
      <w:pPr>
        <w:ind w:left="360" w:hanging="360"/>
      </w:pPr>
      <w:rPr>
        <w:rFonts w:cs="Times New Roman" w:hint="default"/>
        <w:color w:val="000000" w:themeColor="text1"/>
        <w:sz w:val="28"/>
        <w:szCs w:val="28"/>
      </w:rPr>
    </w:lvl>
    <w:lvl w:ilvl="1">
      <w:start w:val="1"/>
      <w:numFmt w:val="decimal"/>
      <w:lvlText w:val="%1.%2."/>
      <w:lvlJc w:val="left"/>
      <w:pPr>
        <w:ind w:left="720" w:hanging="720"/>
      </w:pPr>
      <w:rPr>
        <w:rFonts w:cs="Times New Roman" w:hint="default"/>
        <w:sz w:val="22"/>
      </w:rPr>
    </w:lvl>
    <w:lvl w:ilvl="2">
      <w:start w:val="1"/>
      <w:numFmt w:val="decimal"/>
      <w:lvlText w:val="%1.%2.%3."/>
      <w:lvlJc w:val="left"/>
      <w:pPr>
        <w:ind w:left="720" w:hanging="720"/>
      </w:pPr>
      <w:rPr>
        <w:rFonts w:cs="Times New Roman" w:hint="default"/>
        <w:sz w:val="22"/>
      </w:rPr>
    </w:lvl>
    <w:lvl w:ilvl="3">
      <w:start w:val="1"/>
      <w:numFmt w:val="decimal"/>
      <w:lvlText w:val="%1.%2.%3.%4."/>
      <w:lvlJc w:val="left"/>
      <w:pPr>
        <w:ind w:left="1080" w:hanging="1080"/>
      </w:pPr>
      <w:rPr>
        <w:rFonts w:cs="Times New Roman" w:hint="default"/>
        <w:sz w:val="22"/>
      </w:rPr>
    </w:lvl>
    <w:lvl w:ilvl="4">
      <w:start w:val="1"/>
      <w:numFmt w:val="decimal"/>
      <w:lvlText w:val="%1.%2.%3.%4.%5."/>
      <w:lvlJc w:val="left"/>
      <w:pPr>
        <w:ind w:left="1080" w:hanging="1080"/>
      </w:pPr>
      <w:rPr>
        <w:rFonts w:cs="Times New Roman" w:hint="default"/>
        <w:sz w:val="22"/>
      </w:rPr>
    </w:lvl>
    <w:lvl w:ilvl="5">
      <w:start w:val="1"/>
      <w:numFmt w:val="decimal"/>
      <w:lvlText w:val="%1.%2.%3.%4.%5.%6."/>
      <w:lvlJc w:val="left"/>
      <w:pPr>
        <w:ind w:left="1440" w:hanging="1440"/>
      </w:pPr>
      <w:rPr>
        <w:rFonts w:cs="Times New Roman" w:hint="default"/>
        <w:sz w:val="22"/>
      </w:rPr>
    </w:lvl>
    <w:lvl w:ilvl="6">
      <w:start w:val="1"/>
      <w:numFmt w:val="decimal"/>
      <w:lvlText w:val="%1.%2.%3.%4.%5.%6.%7."/>
      <w:lvlJc w:val="left"/>
      <w:pPr>
        <w:ind w:left="1440" w:hanging="1440"/>
      </w:pPr>
      <w:rPr>
        <w:rFonts w:cs="Times New Roman" w:hint="default"/>
        <w:sz w:val="22"/>
      </w:rPr>
    </w:lvl>
    <w:lvl w:ilvl="7">
      <w:start w:val="1"/>
      <w:numFmt w:val="decimal"/>
      <w:lvlText w:val="%1.%2.%3.%4.%5.%6.%7.%8."/>
      <w:lvlJc w:val="left"/>
      <w:pPr>
        <w:ind w:left="1800" w:hanging="1800"/>
      </w:pPr>
      <w:rPr>
        <w:rFonts w:cs="Times New Roman" w:hint="default"/>
        <w:sz w:val="22"/>
      </w:rPr>
    </w:lvl>
    <w:lvl w:ilvl="8">
      <w:start w:val="1"/>
      <w:numFmt w:val="decimal"/>
      <w:lvlText w:val="%1.%2.%3.%4.%5.%6.%7.%8.%9."/>
      <w:lvlJc w:val="left"/>
      <w:pPr>
        <w:ind w:left="2160" w:hanging="2160"/>
      </w:pPr>
      <w:rPr>
        <w:rFonts w:cs="Times New Roman" w:hint="default"/>
        <w:sz w:val="22"/>
      </w:rPr>
    </w:lvl>
  </w:abstractNum>
  <w:abstractNum w:abstractNumId="5" w15:restartNumberingAfterBreak="0">
    <w:nsid w:val="40D621C2"/>
    <w:multiLevelType w:val="multilevel"/>
    <w:tmpl w:val="A7F86CC4"/>
    <w:lvl w:ilvl="0">
      <w:start w:val="6"/>
      <w:numFmt w:val="decimal"/>
      <w:lvlText w:val="%1"/>
      <w:lvlJc w:val="left"/>
      <w:pPr>
        <w:ind w:left="620" w:hanging="620"/>
      </w:pPr>
      <w:rPr>
        <w:rFonts w:hint="default"/>
      </w:rPr>
    </w:lvl>
    <w:lvl w:ilvl="1">
      <w:start w:val="2"/>
      <w:numFmt w:val="decimal"/>
      <w:lvlText w:val="%1.%2"/>
      <w:lvlJc w:val="left"/>
      <w:pPr>
        <w:ind w:left="903" w:hanging="62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6" w15:restartNumberingAfterBreak="0">
    <w:nsid w:val="412D2ED2"/>
    <w:multiLevelType w:val="hybridMultilevel"/>
    <w:tmpl w:val="09DED3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430C768B"/>
    <w:multiLevelType w:val="multilevel"/>
    <w:tmpl w:val="F6A8210E"/>
    <w:lvl w:ilvl="0">
      <w:start w:val="6"/>
      <w:numFmt w:val="decimal"/>
      <w:lvlText w:val="%1."/>
      <w:lvlJc w:val="left"/>
      <w:pPr>
        <w:ind w:left="680" w:hanging="680"/>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3881A94"/>
    <w:multiLevelType w:val="multilevel"/>
    <w:tmpl w:val="3134E0AE"/>
    <w:lvl w:ilvl="0">
      <w:start w:val="6"/>
      <w:numFmt w:val="decimal"/>
      <w:lvlText w:val="%1."/>
      <w:lvlJc w:val="left"/>
      <w:pPr>
        <w:ind w:left="720" w:hanging="72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99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6D594730"/>
    <w:multiLevelType w:val="multilevel"/>
    <w:tmpl w:val="5D784EFE"/>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752B5312"/>
    <w:multiLevelType w:val="multilevel"/>
    <w:tmpl w:val="6B02C8F2"/>
    <w:lvl w:ilvl="0">
      <w:start w:val="6"/>
      <w:numFmt w:val="decimal"/>
      <w:lvlText w:val="%1."/>
      <w:lvlJc w:val="left"/>
      <w:pPr>
        <w:ind w:left="450" w:hanging="450"/>
      </w:pPr>
      <w:rPr>
        <w:rFonts w:hint="default"/>
      </w:rPr>
    </w:lvl>
    <w:lvl w:ilvl="1">
      <w:start w:val="3"/>
      <w:numFmt w:val="decimal"/>
      <w:lvlText w:val="%1.%2."/>
      <w:lvlJc w:val="left"/>
      <w:pPr>
        <w:ind w:left="862" w:hanging="72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1" w15:restartNumberingAfterBreak="0">
    <w:nsid w:val="75813486"/>
    <w:multiLevelType w:val="multilevel"/>
    <w:tmpl w:val="A942E950"/>
    <w:lvl w:ilvl="0">
      <w:start w:val="6"/>
      <w:numFmt w:val="decimal"/>
      <w:lvlText w:val="%1."/>
      <w:lvlJc w:val="left"/>
      <w:pPr>
        <w:ind w:left="540" w:hanging="540"/>
      </w:pPr>
      <w:rPr>
        <w:rFonts w:hint="default"/>
        <w:b w:val="0"/>
        <w:sz w:val="24"/>
      </w:rPr>
    </w:lvl>
    <w:lvl w:ilvl="1">
      <w:start w:val="1"/>
      <w:numFmt w:val="decimal"/>
      <w:lvlText w:val="%1.%2."/>
      <w:lvlJc w:val="left"/>
      <w:pPr>
        <w:ind w:left="720" w:hanging="720"/>
      </w:pPr>
      <w:rPr>
        <w:rFonts w:hint="default"/>
        <w:b/>
        <w:bCs/>
        <w:sz w:val="28"/>
        <w:szCs w:val="28"/>
      </w:rPr>
    </w:lvl>
    <w:lvl w:ilvl="2">
      <w:start w:val="1"/>
      <w:numFmt w:val="decimal"/>
      <w:lvlText w:val="%1.%2.%3."/>
      <w:lvlJc w:val="left"/>
      <w:pPr>
        <w:ind w:left="720" w:hanging="720"/>
      </w:pPr>
      <w:rPr>
        <w:rFonts w:hint="default"/>
        <w:b w:val="0"/>
        <w:sz w:val="24"/>
      </w:rPr>
    </w:lvl>
    <w:lvl w:ilvl="3">
      <w:start w:val="1"/>
      <w:numFmt w:val="decimal"/>
      <w:lvlText w:val="%1.%2.%3.%4."/>
      <w:lvlJc w:val="left"/>
      <w:pPr>
        <w:ind w:left="1080" w:hanging="1080"/>
      </w:pPr>
      <w:rPr>
        <w:rFonts w:hint="default"/>
        <w:b w:val="0"/>
        <w:sz w:val="24"/>
      </w:rPr>
    </w:lvl>
    <w:lvl w:ilvl="4">
      <w:start w:val="1"/>
      <w:numFmt w:val="decimal"/>
      <w:lvlText w:val="%1.%2.%3.%4.%5."/>
      <w:lvlJc w:val="left"/>
      <w:pPr>
        <w:ind w:left="1440" w:hanging="1440"/>
      </w:pPr>
      <w:rPr>
        <w:rFonts w:hint="default"/>
        <w:b w:val="0"/>
        <w:sz w:val="24"/>
      </w:rPr>
    </w:lvl>
    <w:lvl w:ilvl="5">
      <w:start w:val="1"/>
      <w:numFmt w:val="decimal"/>
      <w:lvlText w:val="%1.%2.%3.%4.%5.%6."/>
      <w:lvlJc w:val="left"/>
      <w:pPr>
        <w:ind w:left="1440" w:hanging="1440"/>
      </w:pPr>
      <w:rPr>
        <w:rFonts w:hint="default"/>
        <w:b w:val="0"/>
        <w:sz w:val="24"/>
      </w:rPr>
    </w:lvl>
    <w:lvl w:ilvl="6">
      <w:start w:val="1"/>
      <w:numFmt w:val="decimal"/>
      <w:lvlText w:val="%1.%2.%3.%4.%5.%6.%7."/>
      <w:lvlJc w:val="left"/>
      <w:pPr>
        <w:ind w:left="1800" w:hanging="1800"/>
      </w:pPr>
      <w:rPr>
        <w:rFonts w:hint="default"/>
        <w:b w:val="0"/>
        <w:sz w:val="24"/>
      </w:rPr>
    </w:lvl>
    <w:lvl w:ilvl="7">
      <w:start w:val="1"/>
      <w:numFmt w:val="decimal"/>
      <w:lvlText w:val="%1.%2.%3.%4.%5.%6.%7.%8."/>
      <w:lvlJc w:val="left"/>
      <w:pPr>
        <w:ind w:left="2160" w:hanging="2160"/>
      </w:pPr>
      <w:rPr>
        <w:rFonts w:hint="default"/>
        <w:b w:val="0"/>
        <w:sz w:val="24"/>
      </w:rPr>
    </w:lvl>
    <w:lvl w:ilvl="8">
      <w:start w:val="1"/>
      <w:numFmt w:val="decimal"/>
      <w:lvlText w:val="%1.%2.%3.%4.%5.%6.%7.%8.%9."/>
      <w:lvlJc w:val="left"/>
      <w:pPr>
        <w:ind w:left="2160" w:hanging="2160"/>
      </w:pPr>
      <w:rPr>
        <w:rFonts w:hint="default"/>
        <w:b w:val="0"/>
        <w:sz w:val="24"/>
      </w:rPr>
    </w:lvl>
  </w:abstractNum>
  <w:num w:numId="1" w16cid:durableId="1548293241">
    <w:abstractNumId w:val="6"/>
  </w:num>
  <w:num w:numId="2" w16cid:durableId="1281642339">
    <w:abstractNumId w:val="0"/>
  </w:num>
  <w:num w:numId="3" w16cid:durableId="1391920647">
    <w:abstractNumId w:val="4"/>
  </w:num>
  <w:num w:numId="4" w16cid:durableId="1678118972">
    <w:abstractNumId w:val="2"/>
  </w:num>
  <w:num w:numId="5" w16cid:durableId="1600869603">
    <w:abstractNumId w:val="8"/>
  </w:num>
  <w:num w:numId="6" w16cid:durableId="1685782853">
    <w:abstractNumId w:val="9"/>
  </w:num>
  <w:num w:numId="7" w16cid:durableId="1596668826">
    <w:abstractNumId w:val="11"/>
  </w:num>
  <w:num w:numId="8" w16cid:durableId="1584484122">
    <w:abstractNumId w:val="3"/>
  </w:num>
  <w:num w:numId="9" w16cid:durableId="1313098945">
    <w:abstractNumId w:val="10"/>
  </w:num>
  <w:num w:numId="10" w16cid:durableId="700322745">
    <w:abstractNumId w:val="1"/>
  </w:num>
  <w:num w:numId="11" w16cid:durableId="1066993228">
    <w:abstractNumId w:val="7"/>
  </w:num>
  <w:num w:numId="12" w16cid:durableId="367417813">
    <w:abstractNumId w:val="5"/>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meha Mekonnen">
    <w15:presenceInfo w15:providerId="AD" w15:userId="S::ameha.mekonnen@lhrethiopia.org::2e7abb77-c650-47ec-aaca-b4c5dc30cc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C6D"/>
    <w:rsid w:val="00002895"/>
    <w:rsid w:val="0002073D"/>
    <w:rsid w:val="000268A8"/>
    <w:rsid w:val="000559DD"/>
    <w:rsid w:val="0008640A"/>
    <w:rsid w:val="00090330"/>
    <w:rsid w:val="000A4899"/>
    <w:rsid w:val="000C235D"/>
    <w:rsid w:val="000D21F6"/>
    <w:rsid w:val="00105540"/>
    <w:rsid w:val="0013255D"/>
    <w:rsid w:val="00177E26"/>
    <w:rsid w:val="00185F53"/>
    <w:rsid w:val="00187C52"/>
    <w:rsid w:val="00197447"/>
    <w:rsid w:val="00197A66"/>
    <w:rsid w:val="001A36FF"/>
    <w:rsid w:val="001B3528"/>
    <w:rsid w:val="001D0E32"/>
    <w:rsid w:val="001D46FC"/>
    <w:rsid w:val="001D6D3B"/>
    <w:rsid w:val="001F3041"/>
    <w:rsid w:val="00205196"/>
    <w:rsid w:val="002156B3"/>
    <w:rsid w:val="0021607F"/>
    <w:rsid w:val="00230D33"/>
    <w:rsid w:val="00242F4F"/>
    <w:rsid w:val="002453ED"/>
    <w:rsid w:val="00253D3F"/>
    <w:rsid w:val="00254510"/>
    <w:rsid w:val="00260BB2"/>
    <w:rsid w:val="00262542"/>
    <w:rsid w:val="0028489F"/>
    <w:rsid w:val="002A2806"/>
    <w:rsid w:val="002A7C1F"/>
    <w:rsid w:val="002B0BD1"/>
    <w:rsid w:val="002B7030"/>
    <w:rsid w:val="002E6146"/>
    <w:rsid w:val="002F2B47"/>
    <w:rsid w:val="003031CD"/>
    <w:rsid w:val="0031424E"/>
    <w:rsid w:val="00322640"/>
    <w:rsid w:val="00325C6D"/>
    <w:rsid w:val="003467E5"/>
    <w:rsid w:val="00360B9D"/>
    <w:rsid w:val="0037146A"/>
    <w:rsid w:val="00397261"/>
    <w:rsid w:val="003A1959"/>
    <w:rsid w:val="003A60E1"/>
    <w:rsid w:val="003B0EA1"/>
    <w:rsid w:val="003B557B"/>
    <w:rsid w:val="003D5132"/>
    <w:rsid w:val="003F4B10"/>
    <w:rsid w:val="0041551A"/>
    <w:rsid w:val="004159D3"/>
    <w:rsid w:val="004234AD"/>
    <w:rsid w:val="00437901"/>
    <w:rsid w:val="0045174D"/>
    <w:rsid w:val="00451DEF"/>
    <w:rsid w:val="004619C3"/>
    <w:rsid w:val="004801E6"/>
    <w:rsid w:val="00482470"/>
    <w:rsid w:val="004A3B86"/>
    <w:rsid w:val="004A7DCC"/>
    <w:rsid w:val="004C125F"/>
    <w:rsid w:val="004C4C1D"/>
    <w:rsid w:val="004D127E"/>
    <w:rsid w:val="004D5EC0"/>
    <w:rsid w:val="004D6349"/>
    <w:rsid w:val="004D68ED"/>
    <w:rsid w:val="004E78DF"/>
    <w:rsid w:val="004F0568"/>
    <w:rsid w:val="004F38A3"/>
    <w:rsid w:val="00507217"/>
    <w:rsid w:val="00520EAB"/>
    <w:rsid w:val="0052536D"/>
    <w:rsid w:val="0057090F"/>
    <w:rsid w:val="00570ECF"/>
    <w:rsid w:val="005732B6"/>
    <w:rsid w:val="005A4ACA"/>
    <w:rsid w:val="005C2EC1"/>
    <w:rsid w:val="005C3AA7"/>
    <w:rsid w:val="005C773E"/>
    <w:rsid w:val="005F4114"/>
    <w:rsid w:val="006074E2"/>
    <w:rsid w:val="00612EAC"/>
    <w:rsid w:val="006236C4"/>
    <w:rsid w:val="00626161"/>
    <w:rsid w:val="006746E1"/>
    <w:rsid w:val="0068316B"/>
    <w:rsid w:val="006A3D5B"/>
    <w:rsid w:val="006E2E01"/>
    <w:rsid w:val="006E49D9"/>
    <w:rsid w:val="006F1133"/>
    <w:rsid w:val="007122E6"/>
    <w:rsid w:val="007472BD"/>
    <w:rsid w:val="007808AC"/>
    <w:rsid w:val="00790760"/>
    <w:rsid w:val="007A2729"/>
    <w:rsid w:val="007C44CD"/>
    <w:rsid w:val="007E527F"/>
    <w:rsid w:val="007F1C46"/>
    <w:rsid w:val="007F5676"/>
    <w:rsid w:val="00817C6B"/>
    <w:rsid w:val="0082190F"/>
    <w:rsid w:val="00831C6D"/>
    <w:rsid w:val="008457C9"/>
    <w:rsid w:val="00855374"/>
    <w:rsid w:val="008626EF"/>
    <w:rsid w:val="00886F90"/>
    <w:rsid w:val="00891B3C"/>
    <w:rsid w:val="008B3A08"/>
    <w:rsid w:val="008D1440"/>
    <w:rsid w:val="008D25A3"/>
    <w:rsid w:val="008E49F6"/>
    <w:rsid w:val="008F341C"/>
    <w:rsid w:val="008F5BDA"/>
    <w:rsid w:val="0092100B"/>
    <w:rsid w:val="00930FA6"/>
    <w:rsid w:val="00956CD5"/>
    <w:rsid w:val="009821FD"/>
    <w:rsid w:val="00982ADB"/>
    <w:rsid w:val="00985AC0"/>
    <w:rsid w:val="00993A0A"/>
    <w:rsid w:val="009A1F0D"/>
    <w:rsid w:val="009C140D"/>
    <w:rsid w:val="009D48E7"/>
    <w:rsid w:val="009E48AC"/>
    <w:rsid w:val="009E522F"/>
    <w:rsid w:val="009E5A9B"/>
    <w:rsid w:val="00A25D23"/>
    <w:rsid w:val="00A3262D"/>
    <w:rsid w:val="00A3692A"/>
    <w:rsid w:val="00A56240"/>
    <w:rsid w:val="00A563DA"/>
    <w:rsid w:val="00A674E0"/>
    <w:rsid w:val="00A73B68"/>
    <w:rsid w:val="00A80D57"/>
    <w:rsid w:val="00A8372E"/>
    <w:rsid w:val="00A852C6"/>
    <w:rsid w:val="00A8791F"/>
    <w:rsid w:val="00A95883"/>
    <w:rsid w:val="00AB2991"/>
    <w:rsid w:val="00AB5778"/>
    <w:rsid w:val="00AC0478"/>
    <w:rsid w:val="00AC26A3"/>
    <w:rsid w:val="00AC4327"/>
    <w:rsid w:val="00AE3323"/>
    <w:rsid w:val="00AF529B"/>
    <w:rsid w:val="00AF7418"/>
    <w:rsid w:val="00B10376"/>
    <w:rsid w:val="00B15E90"/>
    <w:rsid w:val="00B2177B"/>
    <w:rsid w:val="00B2246D"/>
    <w:rsid w:val="00B3045E"/>
    <w:rsid w:val="00B43CE0"/>
    <w:rsid w:val="00B4435D"/>
    <w:rsid w:val="00B45AF6"/>
    <w:rsid w:val="00B66638"/>
    <w:rsid w:val="00B70D4D"/>
    <w:rsid w:val="00B942F6"/>
    <w:rsid w:val="00B96385"/>
    <w:rsid w:val="00BC64F1"/>
    <w:rsid w:val="00BD28EA"/>
    <w:rsid w:val="00BE7740"/>
    <w:rsid w:val="00BF1064"/>
    <w:rsid w:val="00BF1D63"/>
    <w:rsid w:val="00BF5E98"/>
    <w:rsid w:val="00BF6925"/>
    <w:rsid w:val="00C17C19"/>
    <w:rsid w:val="00C31267"/>
    <w:rsid w:val="00C45773"/>
    <w:rsid w:val="00C51CF0"/>
    <w:rsid w:val="00C61C60"/>
    <w:rsid w:val="00C665D7"/>
    <w:rsid w:val="00C71DAF"/>
    <w:rsid w:val="00C84494"/>
    <w:rsid w:val="00C96FF4"/>
    <w:rsid w:val="00CA1AA1"/>
    <w:rsid w:val="00CA55B6"/>
    <w:rsid w:val="00CC210B"/>
    <w:rsid w:val="00CC6EE4"/>
    <w:rsid w:val="00CD015F"/>
    <w:rsid w:val="00CF018D"/>
    <w:rsid w:val="00D00B04"/>
    <w:rsid w:val="00D06360"/>
    <w:rsid w:val="00D250C7"/>
    <w:rsid w:val="00D3713C"/>
    <w:rsid w:val="00D403A2"/>
    <w:rsid w:val="00D5296B"/>
    <w:rsid w:val="00D85A48"/>
    <w:rsid w:val="00D90FA7"/>
    <w:rsid w:val="00D9231E"/>
    <w:rsid w:val="00DB2CC4"/>
    <w:rsid w:val="00DF067B"/>
    <w:rsid w:val="00DF2301"/>
    <w:rsid w:val="00E14BFD"/>
    <w:rsid w:val="00E30BAE"/>
    <w:rsid w:val="00E33E49"/>
    <w:rsid w:val="00E5394E"/>
    <w:rsid w:val="00E62F55"/>
    <w:rsid w:val="00E650ED"/>
    <w:rsid w:val="00E6648F"/>
    <w:rsid w:val="00E9306A"/>
    <w:rsid w:val="00E978B9"/>
    <w:rsid w:val="00EA4F6D"/>
    <w:rsid w:val="00EB7625"/>
    <w:rsid w:val="00EC41BA"/>
    <w:rsid w:val="00ED1C80"/>
    <w:rsid w:val="00ED3E0C"/>
    <w:rsid w:val="00EF39D9"/>
    <w:rsid w:val="00F0011F"/>
    <w:rsid w:val="00F073FF"/>
    <w:rsid w:val="00F16DA0"/>
    <w:rsid w:val="00F22A80"/>
    <w:rsid w:val="00F354EC"/>
    <w:rsid w:val="00F42610"/>
    <w:rsid w:val="00F53F10"/>
    <w:rsid w:val="00F54E84"/>
    <w:rsid w:val="00F81C02"/>
    <w:rsid w:val="00F8245F"/>
    <w:rsid w:val="00F84DCA"/>
    <w:rsid w:val="00F94F2D"/>
    <w:rsid w:val="00FB2D1D"/>
    <w:rsid w:val="00FB743D"/>
    <w:rsid w:val="00FC6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092FA"/>
  <w15:docId w15:val="{8455FEC5-A69A-4AED-AFD9-B3785EDAD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9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C6D"/>
    <w:pPr>
      <w:ind w:left="720"/>
      <w:contextualSpacing/>
    </w:pPr>
  </w:style>
  <w:style w:type="character" w:styleId="Hyperlink">
    <w:name w:val="Hyperlink"/>
    <w:basedOn w:val="DefaultParagraphFont"/>
    <w:uiPriority w:val="99"/>
    <w:unhideWhenUsed/>
    <w:rsid w:val="009C140D"/>
    <w:rPr>
      <w:color w:val="0000FF"/>
      <w:u w:val="single"/>
    </w:rPr>
  </w:style>
  <w:style w:type="paragraph" w:customStyle="1" w:styleId="TableParagraph">
    <w:name w:val="Table Paragraph"/>
    <w:basedOn w:val="Normal"/>
    <w:uiPriority w:val="1"/>
    <w:qFormat/>
    <w:rsid w:val="007808AC"/>
    <w:pPr>
      <w:widowControl w:val="0"/>
      <w:autoSpaceDE w:val="0"/>
      <w:autoSpaceDN w:val="0"/>
      <w:spacing w:before="18" w:after="0" w:line="240" w:lineRule="auto"/>
      <w:ind w:left="2960" w:right="2120" w:hanging="831"/>
    </w:pPr>
    <w:rPr>
      <w:rFonts w:ascii="Arial" w:eastAsia="Times New Roman" w:hAnsi="Arial" w:cs="Arial"/>
      <w:lang w:val="en-US"/>
    </w:rPr>
  </w:style>
  <w:style w:type="table" w:styleId="TableGrid">
    <w:name w:val="Table Grid"/>
    <w:basedOn w:val="TableNormal"/>
    <w:uiPriority w:val="59"/>
    <w:rsid w:val="007808AC"/>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808AC"/>
    <w:pPr>
      <w:widowControl w:val="0"/>
      <w:autoSpaceDE w:val="0"/>
      <w:autoSpaceDN w:val="0"/>
      <w:spacing w:after="0" w:line="240" w:lineRule="auto"/>
      <w:contextualSpacing/>
    </w:pPr>
    <w:rPr>
      <w:rFonts w:asciiTheme="majorHAnsi" w:eastAsiaTheme="majorEastAsia" w:hAnsiTheme="majorHAnsi" w:cs="Times New Roman"/>
      <w:spacing w:val="-10"/>
      <w:kern w:val="28"/>
      <w:sz w:val="56"/>
      <w:szCs w:val="56"/>
      <w:lang w:val="en-US"/>
    </w:rPr>
  </w:style>
  <w:style w:type="character" w:customStyle="1" w:styleId="TitleChar">
    <w:name w:val="Title Char"/>
    <w:basedOn w:val="DefaultParagraphFont"/>
    <w:link w:val="Title"/>
    <w:uiPriority w:val="10"/>
    <w:rsid w:val="007808AC"/>
    <w:rPr>
      <w:rFonts w:asciiTheme="majorHAnsi" w:eastAsiaTheme="majorEastAsia" w:hAnsiTheme="majorHAnsi" w:cs="Times New Roman"/>
      <w:spacing w:val="-10"/>
      <w:kern w:val="28"/>
      <w:sz w:val="56"/>
      <w:szCs w:val="56"/>
      <w:lang w:val="en-US"/>
    </w:rPr>
  </w:style>
  <w:style w:type="character" w:styleId="FootnoteReference">
    <w:name w:val="footnote reference"/>
    <w:basedOn w:val="DefaultParagraphFont"/>
    <w:uiPriority w:val="99"/>
    <w:semiHidden/>
    <w:unhideWhenUsed/>
    <w:rsid w:val="007808AC"/>
    <w:rPr>
      <w:rFonts w:cs="Times New Roman"/>
      <w:vertAlign w:val="superscript"/>
    </w:rPr>
  </w:style>
  <w:style w:type="character" w:customStyle="1" w:styleId="UnresolvedMention1">
    <w:name w:val="Unresolved Mention1"/>
    <w:basedOn w:val="DefaultParagraphFont"/>
    <w:uiPriority w:val="99"/>
    <w:semiHidden/>
    <w:unhideWhenUsed/>
    <w:rsid w:val="00BE7740"/>
    <w:rPr>
      <w:color w:val="605E5C"/>
      <w:shd w:val="clear" w:color="auto" w:fill="E1DFDD"/>
    </w:rPr>
  </w:style>
  <w:style w:type="paragraph" w:styleId="NormalWeb">
    <w:name w:val="Normal (Web)"/>
    <w:basedOn w:val="Normal"/>
    <w:uiPriority w:val="99"/>
    <w:semiHidden/>
    <w:unhideWhenUsed/>
    <w:rsid w:val="005C773E"/>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1D6D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6D3B"/>
    <w:rPr>
      <w:sz w:val="20"/>
      <w:szCs w:val="20"/>
    </w:rPr>
  </w:style>
  <w:style w:type="paragraph" w:styleId="Header">
    <w:name w:val="header"/>
    <w:basedOn w:val="Normal"/>
    <w:link w:val="HeaderChar"/>
    <w:uiPriority w:val="99"/>
    <w:unhideWhenUsed/>
    <w:rsid w:val="001D0E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0E32"/>
  </w:style>
  <w:style w:type="paragraph" w:styleId="Footer">
    <w:name w:val="footer"/>
    <w:basedOn w:val="Normal"/>
    <w:link w:val="FooterChar"/>
    <w:uiPriority w:val="99"/>
    <w:unhideWhenUsed/>
    <w:rsid w:val="001D0E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0E32"/>
  </w:style>
  <w:style w:type="paragraph" w:styleId="Revision">
    <w:name w:val="Revision"/>
    <w:hidden/>
    <w:uiPriority w:val="99"/>
    <w:semiHidden/>
    <w:rsid w:val="000D21F6"/>
    <w:pPr>
      <w:spacing w:after="0" w:line="240" w:lineRule="auto"/>
    </w:pPr>
  </w:style>
  <w:style w:type="character" w:styleId="CommentReference">
    <w:name w:val="annotation reference"/>
    <w:basedOn w:val="DefaultParagraphFont"/>
    <w:uiPriority w:val="99"/>
    <w:semiHidden/>
    <w:unhideWhenUsed/>
    <w:rsid w:val="0037146A"/>
    <w:rPr>
      <w:sz w:val="16"/>
      <w:szCs w:val="16"/>
    </w:rPr>
  </w:style>
  <w:style w:type="paragraph" w:styleId="CommentText">
    <w:name w:val="annotation text"/>
    <w:basedOn w:val="Normal"/>
    <w:link w:val="CommentTextChar"/>
    <w:uiPriority w:val="99"/>
    <w:unhideWhenUsed/>
    <w:rsid w:val="0037146A"/>
    <w:pPr>
      <w:spacing w:line="240" w:lineRule="auto"/>
    </w:pPr>
    <w:rPr>
      <w:sz w:val="20"/>
      <w:szCs w:val="20"/>
    </w:rPr>
  </w:style>
  <w:style w:type="character" w:customStyle="1" w:styleId="CommentTextChar">
    <w:name w:val="Comment Text Char"/>
    <w:basedOn w:val="DefaultParagraphFont"/>
    <w:link w:val="CommentText"/>
    <w:uiPriority w:val="99"/>
    <w:rsid w:val="0037146A"/>
    <w:rPr>
      <w:sz w:val="20"/>
      <w:szCs w:val="20"/>
    </w:rPr>
  </w:style>
  <w:style w:type="paragraph" w:styleId="CommentSubject">
    <w:name w:val="annotation subject"/>
    <w:basedOn w:val="CommentText"/>
    <w:next w:val="CommentText"/>
    <w:link w:val="CommentSubjectChar"/>
    <w:uiPriority w:val="99"/>
    <w:semiHidden/>
    <w:unhideWhenUsed/>
    <w:rsid w:val="0037146A"/>
    <w:rPr>
      <w:b/>
      <w:bCs/>
    </w:rPr>
  </w:style>
  <w:style w:type="character" w:customStyle="1" w:styleId="CommentSubjectChar">
    <w:name w:val="Comment Subject Char"/>
    <w:basedOn w:val="CommentTextChar"/>
    <w:link w:val="CommentSubject"/>
    <w:uiPriority w:val="99"/>
    <w:semiHidden/>
    <w:rsid w:val="0037146A"/>
    <w:rPr>
      <w:b/>
      <w:bCs/>
      <w:sz w:val="20"/>
      <w:szCs w:val="20"/>
    </w:rPr>
  </w:style>
  <w:style w:type="paragraph" w:styleId="BalloonText">
    <w:name w:val="Balloon Text"/>
    <w:basedOn w:val="Normal"/>
    <w:link w:val="BalloonTextChar"/>
    <w:uiPriority w:val="99"/>
    <w:semiHidden/>
    <w:unhideWhenUsed/>
    <w:rsid w:val="00982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1FD"/>
    <w:rPr>
      <w:rFonts w:ascii="Tahoma" w:hAnsi="Tahoma" w:cs="Tahoma"/>
      <w:sz w:val="16"/>
      <w:szCs w:val="16"/>
    </w:rPr>
  </w:style>
  <w:style w:type="paragraph" w:customStyle="1" w:styleId="pf0">
    <w:name w:val="pf0"/>
    <w:basedOn w:val="Normal"/>
    <w:rsid w:val="00956CD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f01">
    <w:name w:val="cf01"/>
    <w:basedOn w:val="DefaultParagraphFont"/>
    <w:rsid w:val="00956CD5"/>
    <w:rPr>
      <w:rFonts w:ascii="Segoe UI" w:hAnsi="Segoe UI" w:cs="Segoe UI" w:hint="default"/>
      <w:sz w:val="18"/>
      <w:szCs w:val="18"/>
    </w:rPr>
  </w:style>
  <w:style w:type="character" w:customStyle="1" w:styleId="cf11">
    <w:name w:val="cf11"/>
    <w:basedOn w:val="DefaultParagraphFont"/>
    <w:rsid w:val="00BF1064"/>
    <w:rPr>
      <w:rFonts w:ascii="Segoe UI" w:hAnsi="Segoe UI" w:cs="Segoe UI" w:hint="default"/>
      <w:color w:val="0A0A0A"/>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34822">
      <w:bodyDiv w:val="1"/>
      <w:marLeft w:val="0"/>
      <w:marRight w:val="0"/>
      <w:marTop w:val="0"/>
      <w:marBottom w:val="0"/>
      <w:divBdr>
        <w:top w:val="none" w:sz="0" w:space="0" w:color="auto"/>
        <w:left w:val="none" w:sz="0" w:space="0" w:color="auto"/>
        <w:bottom w:val="none" w:sz="0" w:space="0" w:color="auto"/>
        <w:right w:val="none" w:sz="0" w:space="0" w:color="auto"/>
      </w:divBdr>
    </w:div>
    <w:div w:id="164052023">
      <w:bodyDiv w:val="1"/>
      <w:marLeft w:val="0"/>
      <w:marRight w:val="0"/>
      <w:marTop w:val="0"/>
      <w:marBottom w:val="0"/>
      <w:divBdr>
        <w:top w:val="none" w:sz="0" w:space="0" w:color="auto"/>
        <w:left w:val="none" w:sz="0" w:space="0" w:color="auto"/>
        <w:bottom w:val="none" w:sz="0" w:space="0" w:color="auto"/>
        <w:right w:val="none" w:sz="0" w:space="0" w:color="auto"/>
      </w:divBdr>
    </w:div>
    <w:div w:id="349338631">
      <w:bodyDiv w:val="1"/>
      <w:marLeft w:val="0"/>
      <w:marRight w:val="0"/>
      <w:marTop w:val="0"/>
      <w:marBottom w:val="0"/>
      <w:divBdr>
        <w:top w:val="none" w:sz="0" w:space="0" w:color="auto"/>
        <w:left w:val="none" w:sz="0" w:space="0" w:color="auto"/>
        <w:bottom w:val="none" w:sz="0" w:space="0" w:color="auto"/>
        <w:right w:val="none" w:sz="0" w:space="0" w:color="auto"/>
      </w:divBdr>
    </w:div>
    <w:div w:id="866453694">
      <w:bodyDiv w:val="1"/>
      <w:marLeft w:val="0"/>
      <w:marRight w:val="0"/>
      <w:marTop w:val="0"/>
      <w:marBottom w:val="0"/>
      <w:divBdr>
        <w:top w:val="none" w:sz="0" w:space="0" w:color="auto"/>
        <w:left w:val="none" w:sz="0" w:space="0" w:color="auto"/>
        <w:bottom w:val="none" w:sz="0" w:space="0" w:color="auto"/>
        <w:right w:val="none" w:sz="0" w:space="0" w:color="auto"/>
      </w:divBdr>
      <w:divsChild>
        <w:div w:id="629556003">
          <w:marLeft w:val="0"/>
          <w:marRight w:val="0"/>
          <w:marTop w:val="0"/>
          <w:marBottom w:val="0"/>
          <w:divBdr>
            <w:top w:val="none" w:sz="0" w:space="0" w:color="auto"/>
            <w:left w:val="none" w:sz="0" w:space="0" w:color="auto"/>
            <w:bottom w:val="none" w:sz="0" w:space="0" w:color="auto"/>
            <w:right w:val="none" w:sz="0" w:space="0" w:color="auto"/>
          </w:divBdr>
        </w:div>
        <w:div w:id="776830003">
          <w:marLeft w:val="0"/>
          <w:marRight w:val="0"/>
          <w:marTop w:val="0"/>
          <w:marBottom w:val="0"/>
          <w:divBdr>
            <w:top w:val="single" w:sz="2" w:space="0" w:color="D9D9E3"/>
            <w:left w:val="single" w:sz="2" w:space="0" w:color="D9D9E3"/>
            <w:bottom w:val="single" w:sz="2" w:space="0" w:color="D9D9E3"/>
            <w:right w:val="single" w:sz="2" w:space="0" w:color="D9D9E3"/>
          </w:divBdr>
          <w:divsChild>
            <w:div w:id="170991883">
              <w:marLeft w:val="0"/>
              <w:marRight w:val="0"/>
              <w:marTop w:val="0"/>
              <w:marBottom w:val="0"/>
              <w:divBdr>
                <w:top w:val="single" w:sz="2" w:space="0" w:color="D9D9E3"/>
                <w:left w:val="single" w:sz="2" w:space="0" w:color="D9D9E3"/>
                <w:bottom w:val="single" w:sz="2" w:space="0" w:color="D9D9E3"/>
                <w:right w:val="single" w:sz="2" w:space="0" w:color="D9D9E3"/>
              </w:divBdr>
              <w:divsChild>
                <w:div w:id="608246422">
                  <w:marLeft w:val="0"/>
                  <w:marRight w:val="0"/>
                  <w:marTop w:val="0"/>
                  <w:marBottom w:val="0"/>
                  <w:divBdr>
                    <w:top w:val="single" w:sz="2" w:space="0" w:color="D9D9E3"/>
                    <w:left w:val="single" w:sz="2" w:space="0" w:color="D9D9E3"/>
                    <w:bottom w:val="single" w:sz="2" w:space="0" w:color="D9D9E3"/>
                    <w:right w:val="single" w:sz="2" w:space="0" w:color="D9D9E3"/>
                  </w:divBdr>
                  <w:divsChild>
                    <w:div w:id="1930237974">
                      <w:marLeft w:val="0"/>
                      <w:marRight w:val="0"/>
                      <w:marTop w:val="0"/>
                      <w:marBottom w:val="0"/>
                      <w:divBdr>
                        <w:top w:val="single" w:sz="2" w:space="0" w:color="D9D9E3"/>
                        <w:left w:val="single" w:sz="2" w:space="0" w:color="D9D9E3"/>
                        <w:bottom w:val="single" w:sz="2" w:space="0" w:color="D9D9E3"/>
                        <w:right w:val="single" w:sz="2" w:space="0" w:color="D9D9E3"/>
                      </w:divBdr>
                      <w:divsChild>
                        <w:div w:id="1220477098">
                          <w:marLeft w:val="0"/>
                          <w:marRight w:val="0"/>
                          <w:marTop w:val="0"/>
                          <w:marBottom w:val="0"/>
                          <w:divBdr>
                            <w:top w:val="none" w:sz="0" w:space="0" w:color="auto"/>
                            <w:left w:val="none" w:sz="0" w:space="0" w:color="auto"/>
                            <w:bottom w:val="none" w:sz="0" w:space="0" w:color="auto"/>
                            <w:right w:val="none" w:sz="0" w:space="0" w:color="auto"/>
                          </w:divBdr>
                          <w:divsChild>
                            <w:div w:id="546844654">
                              <w:marLeft w:val="0"/>
                              <w:marRight w:val="0"/>
                              <w:marTop w:val="100"/>
                              <w:marBottom w:val="100"/>
                              <w:divBdr>
                                <w:top w:val="single" w:sz="2" w:space="0" w:color="D9D9E3"/>
                                <w:left w:val="single" w:sz="2" w:space="0" w:color="D9D9E3"/>
                                <w:bottom w:val="single" w:sz="2" w:space="0" w:color="D9D9E3"/>
                                <w:right w:val="single" w:sz="2" w:space="0" w:color="D9D9E3"/>
                              </w:divBdr>
                              <w:divsChild>
                                <w:div w:id="452484714">
                                  <w:marLeft w:val="0"/>
                                  <w:marRight w:val="0"/>
                                  <w:marTop w:val="0"/>
                                  <w:marBottom w:val="0"/>
                                  <w:divBdr>
                                    <w:top w:val="single" w:sz="2" w:space="0" w:color="D9D9E3"/>
                                    <w:left w:val="single" w:sz="2" w:space="0" w:color="D9D9E3"/>
                                    <w:bottom w:val="single" w:sz="2" w:space="0" w:color="D9D9E3"/>
                                    <w:right w:val="single" w:sz="2" w:space="0" w:color="D9D9E3"/>
                                  </w:divBdr>
                                  <w:divsChild>
                                    <w:div w:id="696543543">
                                      <w:marLeft w:val="0"/>
                                      <w:marRight w:val="0"/>
                                      <w:marTop w:val="0"/>
                                      <w:marBottom w:val="0"/>
                                      <w:divBdr>
                                        <w:top w:val="single" w:sz="2" w:space="0" w:color="D9D9E3"/>
                                        <w:left w:val="single" w:sz="2" w:space="0" w:color="D9D9E3"/>
                                        <w:bottom w:val="single" w:sz="2" w:space="0" w:color="D9D9E3"/>
                                        <w:right w:val="single" w:sz="2" w:space="0" w:color="D9D9E3"/>
                                      </w:divBdr>
                                      <w:divsChild>
                                        <w:div w:id="211115930">
                                          <w:marLeft w:val="0"/>
                                          <w:marRight w:val="0"/>
                                          <w:marTop w:val="0"/>
                                          <w:marBottom w:val="0"/>
                                          <w:divBdr>
                                            <w:top w:val="single" w:sz="2" w:space="0" w:color="D9D9E3"/>
                                            <w:left w:val="single" w:sz="2" w:space="0" w:color="D9D9E3"/>
                                            <w:bottom w:val="single" w:sz="2" w:space="0" w:color="D9D9E3"/>
                                            <w:right w:val="single" w:sz="2" w:space="0" w:color="D9D9E3"/>
                                          </w:divBdr>
                                          <w:divsChild>
                                            <w:div w:id="1107190955">
                                              <w:marLeft w:val="0"/>
                                              <w:marRight w:val="0"/>
                                              <w:marTop w:val="0"/>
                                              <w:marBottom w:val="0"/>
                                              <w:divBdr>
                                                <w:top w:val="single" w:sz="2" w:space="0" w:color="D9D9E3"/>
                                                <w:left w:val="single" w:sz="2" w:space="0" w:color="D9D9E3"/>
                                                <w:bottom w:val="single" w:sz="2" w:space="0" w:color="D9D9E3"/>
                                                <w:right w:val="single" w:sz="2" w:space="0" w:color="D9D9E3"/>
                                              </w:divBdr>
                                              <w:divsChild>
                                                <w:div w:id="1890340137">
                                                  <w:marLeft w:val="0"/>
                                                  <w:marRight w:val="0"/>
                                                  <w:marTop w:val="0"/>
                                                  <w:marBottom w:val="0"/>
                                                  <w:divBdr>
                                                    <w:top w:val="single" w:sz="2" w:space="0" w:color="D9D9E3"/>
                                                    <w:left w:val="single" w:sz="2" w:space="0" w:color="D9D9E3"/>
                                                    <w:bottom w:val="single" w:sz="2" w:space="0" w:color="D9D9E3"/>
                                                    <w:right w:val="single" w:sz="2" w:space="0" w:color="D9D9E3"/>
                                                  </w:divBdr>
                                                  <w:divsChild>
                                                    <w:div w:id="1986545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917790654">
      <w:bodyDiv w:val="1"/>
      <w:marLeft w:val="0"/>
      <w:marRight w:val="0"/>
      <w:marTop w:val="0"/>
      <w:marBottom w:val="0"/>
      <w:divBdr>
        <w:top w:val="none" w:sz="0" w:space="0" w:color="auto"/>
        <w:left w:val="none" w:sz="0" w:space="0" w:color="auto"/>
        <w:bottom w:val="none" w:sz="0" w:space="0" w:color="auto"/>
        <w:right w:val="none" w:sz="0" w:space="0" w:color="auto"/>
      </w:divBdr>
      <w:divsChild>
        <w:div w:id="1627076740">
          <w:marLeft w:val="0"/>
          <w:marRight w:val="0"/>
          <w:marTop w:val="0"/>
          <w:marBottom w:val="0"/>
          <w:divBdr>
            <w:top w:val="none" w:sz="0" w:space="0" w:color="auto"/>
            <w:left w:val="none" w:sz="0" w:space="0" w:color="auto"/>
            <w:bottom w:val="none" w:sz="0" w:space="0" w:color="auto"/>
            <w:right w:val="none" w:sz="0" w:space="0" w:color="auto"/>
          </w:divBdr>
        </w:div>
        <w:div w:id="1998848523">
          <w:marLeft w:val="0"/>
          <w:marRight w:val="0"/>
          <w:marTop w:val="0"/>
          <w:marBottom w:val="0"/>
          <w:divBdr>
            <w:top w:val="single" w:sz="2" w:space="0" w:color="D9D9E3"/>
            <w:left w:val="single" w:sz="2" w:space="0" w:color="D9D9E3"/>
            <w:bottom w:val="single" w:sz="2" w:space="0" w:color="D9D9E3"/>
            <w:right w:val="single" w:sz="2" w:space="0" w:color="D9D9E3"/>
          </w:divBdr>
          <w:divsChild>
            <w:div w:id="2026977991">
              <w:marLeft w:val="0"/>
              <w:marRight w:val="0"/>
              <w:marTop w:val="0"/>
              <w:marBottom w:val="0"/>
              <w:divBdr>
                <w:top w:val="single" w:sz="2" w:space="0" w:color="D9D9E3"/>
                <w:left w:val="single" w:sz="2" w:space="0" w:color="D9D9E3"/>
                <w:bottom w:val="single" w:sz="2" w:space="0" w:color="D9D9E3"/>
                <w:right w:val="single" w:sz="2" w:space="0" w:color="D9D9E3"/>
              </w:divBdr>
              <w:divsChild>
                <w:div w:id="1243641721">
                  <w:marLeft w:val="0"/>
                  <w:marRight w:val="0"/>
                  <w:marTop w:val="0"/>
                  <w:marBottom w:val="0"/>
                  <w:divBdr>
                    <w:top w:val="single" w:sz="2" w:space="0" w:color="D9D9E3"/>
                    <w:left w:val="single" w:sz="2" w:space="0" w:color="D9D9E3"/>
                    <w:bottom w:val="single" w:sz="2" w:space="0" w:color="D9D9E3"/>
                    <w:right w:val="single" w:sz="2" w:space="0" w:color="D9D9E3"/>
                  </w:divBdr>
                  <w:divsChild>
                    <w:div w:id="1887988909">
                      <w:marLeft w:val="0"/>
                      <w:marRight w:val="0"/>
                      <w:marTop w:val="0"/>
                      <w:marBottom w:val="0"/>
                      <w:divBdr>
                        <w:top w:val="single" w:sz="2" w:space="0" w:color="D9D9E3"/>
                        <w:left w:val="single" w:sz="2" w:space="0" w:color="D9D9E3"/>
                        <w:bottom w:val="single" w:sz="2" w:space="0" w:color="D9D9E3"/>
                        <w:right w:val="single" w:sz="2" w:space="0" w:color="D9D9E3"/>
                      </w:divBdr>
                      <w:divsChild>
                        <w:div w:id="227424199">
                          <w:marLeft w:val="0"/>
                          <w:marRight w:val="0"/>
                          <w:marTop w:val="0"/>
                          <w:marBottom w:val="0"/>
                          <w:divBdr>
                            <w:top w:val="none" w:sz="0" w:space="0" w:color="auto"/>
                            <w:left w:val="none" w:sz="0" w:space="0" w:color="auto"/>
                            <w:bottom w:val="none" w:sz="0" w:space="0" w:color="auto"/>
                            <w:right w:val="none" w:sz="0" w:space="0" w:color="auto"/>
                          </w:divBdr>
                          <w:divsChild>
                            <w:div w:id="696349935">
                              <w:marLeft w:val="0"/>
                              <w:marRight w:val="0"/>
                              <w:marTop w:val="100"/>
                              <w:marBottom w:val="100"/>
                              <w:divBdr>
                                <w:top w:val="single" w:sz="2" w:space="0" w:color="D9D9E3"/>
                                <w:left w:val="single" w:sz="2" w:space="0" w:color="D9D9E3"/>
                                <w:bottom w:val="single" w:sz="2" w:space="0" w:color="D9D9E3"/>
                                <w:right w:val="single" w:sz="2" w:space="0" w:color="D9D9E3"/>
                              </w:divBdr>
                              <w:divsChild>
                                <w:div w:id="837119161">
                                  <w:marLeft w:val="0"/>
                                  <w:marRight w:val="0"/>
                                  <w:marTop w:val="0"/>
                                  <w:marBottom w:val="0"/>
                                  <w:divBdr>
                                    <w:top w:val="single" w:sz="2" w:space="0" w:color="D9D9E3"/>
                                    <w:left w:val="single" w:sz="2" w:space="0" w:color="D9D9E3"/>
                                    <w:bottom w:val="single" w:sz="2" w:space="0" w:color="D9D9E3"/>
                                    <w:right w:val="single" w:sz="2" w:space="0" w:color="D9D9E3"/>
                                  </w:divBdr>
                                  <w:divsChild>
                                    <w:div w:id="801268170">
                                      <w:marLeft w:val="0"/>
                                      <w:marRight w:val="0"/>
                                      <w:marTop w:val="0"/>
                                      <w:marBottom w:val="0"/>
                                      <w:divBdr>
                                        <w:top w:val="single" w:sz="2" w:space="0" w:color="D9D9E3"/>
                                        <w:left w:val="single" w:sz="2" w:space="0" w:color="D9D9E3"/>
                                        <w:bottom w:val="single" w:sz="2" w:space="0" w:color="D9D9E3"/>
                                        <w:right w:val="single" w:sz="2" w:space="0" w:color="D9D9E3"/>
                                      </w:divBdr>
                                      <w:divsChild>
                                        <w:div w:id="440759262">
                                          <w:marLeft w:val="0"/>
                                          <w:marRight w:val="0"/>
                                          <w:marTop w:val="0"/>
                                          <w:marBottom w:val="0"/>
                                          <w:divBdr>
                                            <w:top w:val="single" w:sz="2" w:space="0" w:color="D9D9E3"/>
                                            <w:left w:val="single" w:sz="2" w:space="0" w:color="D9D9E3"/>
                                            <w:bottom w:val="single" w:sz="2" w:space="0" w:color="D9D9E3"/>
                                            <w:right w:val="single" w:sz="2" w:space="0" w:color="D9D9E3"/>
                                          </w:divBdr>
                                          <w:divsChild>
                                            <w:div w:id="1044208737">
                                              <w:marLeft w:val="0"/>
                                              <w:marRight w:val="0"/>
                                              <w:marTop w:val="0"/>
                                              <w:marBottom w:val="0"/>
                                              <w:divBdr>
                                                <w:top w:val="single" w:sz="2" w:space="0" w:color="D9D9E3"/>
                                                <w:left w:val="single" w:sz="2" w:space="0" w:color="D9D9E3"/>
                                                <w:bottom w:val="single" w:sz="2" w:space="0" w:color="D9D9E3"/>
                                                <w:right w:val="single" w:sz="2" w:space="0" w:color="D9D9E3"/>
                                              </w:divBdr>
                                              <w:divsChild>
                                                <w:div w:id="2000424552">
                                                  <w:marLeft w:val="0"/>
                                                  <w:marRight w:val="0"/>
                                                  <w:marTop w:val="0"/>
                                                  <w:marBottom w:val="0"/>
                                                  <w:divBdr>
                                                    <w:top w:val="single" w:sz="2" w:space="0" w:color="D9D9E3"/>
                                                    <w:left w:val="single" w:sz="2" w:space="0" w:color="D9D9E3"/>
                                                    <w:bottom w:val="single" w:sz="2" w:space="0" w:color="D9D9E3"/>
                                                    <w:right w:val="single" w:sz="2" w:space="0" w:color="D9D9E3"/>
                                                  </w:divBdr>
                                                  <w:divsChild>
                                                    <w:div w:id="12485399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1451825689">
      <w:bodyDiv w:val="1"/>
      <w:marLeft w:val="0"/>
      <w:marRight w:val="0"/>
      <w:marTop w:val="0"/>
      <w:marBottom w:val="0"/>
      <w:divBdr>
        <w:top w:val="none" w:sz="0" w:space="0" w:color="auto"/>
        <w:left w:val="none" w:sz="0" w:space="0" w:color="auto"/>
        <w:bottom w:val="none" w:sz="0" w:space="0" w:color="auto"/>
        <w:right w:val="none" w:sz="0" w:space="0" w:color="auto"/>
      </w:divBdr>
      <w:divsChild>
        <w:div w:id="232932479">
          <w:marLeft w:val="0"/>
          <w:marRight w:val="0"/>
          <w:marTop w:val="0"/>
          <w:marBottom w:val="0"/>
          <w:divBdr>
            <w:top w:val="none" w:sz="0" w:space="0" w:color="auto"/>
            <w:left w:val="none" w:sz="0" w:space="0" w:color="auto"/>
            <w:bottom w:val="none" w:sz="0" w:space="0" w:color="auto"/>
            <w:right w:val="none" w:sz="0" w:space="0" w:color="auto"/>
          </w:divBdr>
        </w:div>
        <w:div w:id="1974863636">
          <w:marLeft w:val="0"/>
          <w:marRight w:val="0"/>
          <w:marTop w:val="0"/>
          <w:marBottom w:val="0"/>
          <w:divBdr>
            <w:top w:val="single" w:sz="2" w:space="0" w:color="D9D9E3"/>
            <w:left w:val="single" w:sz="2" w:space="0" w:color="D9D9E3"/>
            <w:bottom w:val="single" w:sz="2" w:space="0" w:color="D9D9E3"/>
            <w:right w:val="single" w:sz="2" w:space="0" w:color="D9D9E3"/>
          </w:divBdr>
          <w:divsChild>
            <w:div w:id="2124375967">
              <w:marLeft w:val="0"/>
              <w:marRight w:val="0"/>
              <w:marTop w:val="0"/>
              <w:marBottom w:val="0"/>
              <w:divBdr>
                <w:top w:val="single" w:sz="2" w:space="0" w:color="D9D9E3"/>
                <w:left w:val="single" w:sz="2" w:space="0" w:color="D9D9E3"/>
                <w:bottom w:val="single" w:sz="2" w:space="0" w:color="D9D9E3"/>
                <w:right w:val="single" w:sz="2" w:space="0" w:color="D9D9E3"/>
              </w:divBdr>
              <w:divsChild>
                <w:div w:id="1855537770">
                  <w:marLeft w:val="0"/>
                  <w:marRight w:val="0"/>
                  <w:marTop w:val="0"/>
                  <w:marBottom w:val="0"/>
                  <w:divBdr>
                    <w:top w:val="single" w:sz="2" w:space="0" w:color="D9D9E3"/>
                    <w:left w:val="single" w:sz="2" w:space="0" w:color="D9D9E3"/>
                    <w:bottom w:val="single" w:sz="2" w:space="0" w:color="D9D9E3"/>
                    <w:right w:val="single" w:sz="2" w:space="0" w:color="D9D9E3"/>
                  </w:divBdr>
                  <w:divsChild>
                    <w:div w:id="1373730664">
                      <w:marLeft w:val="0"/>
                      <w:marRight w:val="0"/>
                      <w:marTop w:val="0"/>
                      <w:marBottom w:val="0"/>
                      <w:divBdr>
                        <w:top w:val="single" w:sz="2" w:space="0" w:color="D9D9E3"/>
                        <w:left w:val="single" w:sz="2" w:space="0" w:color="D9D9E3"/>
                        <w:bottom w:val="single" w:sz="2" w:space="0" w:color="D9D9E3"/>
                        <w:right w:val="single" w:sz="2" w:space="0" w:color="D9D9E3"/>
                      </w:divBdr>
                      <w:divsChild>
                        <w:div w:id="1593277607">
                          <w:marLeft w:val="0"/>
                          <w:marRight w:val="0"/>
                          <w:marTop w:val="0"/>
                          <w:marBottom w:val="0"/>
                          <w:divBdr>
                            <w:top w:val="none" w:sz="0" w:space="0" w:color="auto"/>
                            <w:left w:val="none" w:sz="0" w:space="0" w:color="auto"/>
                            <w:bottom w:val="none" w:sz="0" w:space="0" w:color="auto"/>
                            <w:right w:val="none" w:sz="0" w:space="0" w:color="auto"/>
                          </w:divBdr>
                          <w:divsChild>
                            <w:div w:id="79765989">
                              <w:marLeft w:val="0"/>
                              <w:marRight w:val="0"/>
                              <w:marTop w:val="100"/>
                              <w:marBottom w:val="100"/>
                              <w:divBdr>
                                <w:top w:val="single" w:sz="2" w:space="0" w:color="D9D9E3"/>
                                <w:left w:val="single" w:sz="2" w:space="0" w:color="D9D9E3"/>
                                <w:bottom w:val="single" w:sz="2" w:space="0" w:color="D9D9E3"/>
                                <w:right w:val="single" w:sz="2" w:space="0" w:color="D9D9E3"/>
                              </w:divBdr>
                              <w:divsChild>
                                <w:div w:id="1882741076">
                                  <w:marLeft w:val="0"/>
                                  <w:marRight w:val="0"/>
                                  <w:marTop w:val="0"/>
                                  <w:marBottom w:val="0"/>
                                  <w:divBdr>
                                    <w:top w:val="single" w:sz="2" w:space="0" w:color="D9D9E3"/>
                                    <w:left w:val="single" w:sz="2" w:space="0" w:color="D9D9E3"/>
                                    <w:bottom w:val="single" w:sz="2" w:space="0" w:color="D9D9E3"/>
                                    <w:right w:val="single" w:sz="2" w:space="0" w:color="D9D9E3"/>
                                  </w:divBdr>
                                  <w:divsChild>
                                    <w:div w:id="804541986">
                                      <w:marLeft w:val="0"/>
                                      <w:marRight w:val="0"/>
                                      <w:marTop w:val="0"/>
                                      <w:marBottom w:val="0"/>
                                      <w:divBdr>
                                        <w:top w:val="single" w:sz="2" w:space="0" w:color="D9D9E3"/>
                                        <w:left w:val="single" w:sz="2" w:space="0" w:color="D9D9E3"/>
                                        <w:bottom w:val="single" w:sz="2" w:space="0" w:color="D9D9E3"/>
                                        <w:right w:val="single" w:sz="2" w:space="0" w:color="D9D9E3"/>
                                      </w:divBdr>
                                      <w:divsChild>
                                        <w:div w:id="403067194">
                                          <w:marLeft w:val="0"/>
                                          <w:marRight w:val="0"/>
                                          <w:marTop w:val="0"/>
                                          <w:marBottom w:val="0"/>
                                          <w:divBdr>
                                            <w:top w:val="single" w:sz="2" w:space="0" w:color="D9D9E3"/>
                                            <w:left w:val="single" w:sz="2" w:space="0" w:color="D9D9E3"/>
                                            <w:bottom w:val="single" w:sz="2" w:space="0" w:color="D9D9E3"/>
                                            <w:right w:val="single" w:sz="2" w:space="0" w:color="D9D9E3"/>
                                          </w:divBdr>
                                          <w:divsChild>
                                            <w:div w:id="378820224">
                                              <w:marLeft w:val="0"/>
                                              <w:marRight w:val="0"/>
                                              <w:marTop w:val="0"/>
                                              <w:marBottom w:val="0"/>
                                              <w:divBdr>
                                                <w:top w:val="single" w:sz="2" w:space="0" w:color="D9D9E3"/>
                                                <w:left w:val="single" w:sz="2" w:space="0" w:color="D9D9E3"/>
                                                <w:bottom w:val="single" w:sz="2" w:space="0" w:color="D9D9E3"/>
                                                <w:right w:val="single" w:sz="2" w:space="0" w:color="D9D9E3"/>
                                              </w:divBdr>
                                              <w:divsChild>
                                                <w:div w:id="1232543076">
                                                  <w:marLeft w:val="0"/>
                                                  <w:marRight w:val="0"/>
                                                  <w:marTop w:val="0"/>
                                                  <w:marBottom w:val="0"/>
                                                  <w:divBdr>
                                                    <w:top w:val="single" w:sz="2" w:space="0" w:color="D9D9E3"/>
                                                    <w:left w:val="single" w:sz="2" w:space="0" w:color="D9D9E3"/>
                                                    <w:bottom w:val="single" w:sz="2" w:space="0" w:color="D9D9E3"/>
                                                    <w:right w:val="single" w:sz="2" w:space="0" w:color="D9D9E3"/>
                                                  </w:divBdr>
                                                  <w:divsChild>
                                                    <w:div w:id="1676302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2028827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B5E201-B730-40E6-A5E3-37DD23DE7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11</Pages>
  <Words>3154</Words>
  <Characters>17982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kebrework Negussie</dc:creator>
  <cp:lastModifiedBy>Hanna Andargachew</cp:lastModifiedBy>
  <cp:revision>6</cp:revision>
  <dcterms:created xsi:type="dcterms:W3CDTF">2025-11-05T19:14:00Z</dcterms:created>
  <dcterms:modified xsi:type="dcterms:W3CDTF">2025-11-12T08:05:00Z</dcterms:modified>
</cp:coreProperties>
</file>